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4"/>
          <w:szCs w:val="24"/>
          <w:lang w:eastAsia="ar-SA"/>
        </w:rPr>
      </w:pPr>
      <w:r w:rsidRPr="000F6F07">
        <w:rPr>
          <w:rFonts w:ascii="Times New Roman" w:eastAsia="Arial" w:hAnsi="Times New Roman" w:cs="Arial"/>
          <w:b/>
          <w:bCs/>
          <w:sz w:val="24"/>
          <w:szCs w:val="24"/>
          <w:lang w:eastAsia="ar-SA"/>
        </w:rPr>
        <w:t>ДОГОВОР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4"/>
          <w:szCs w:val="24"/>
          <w:lang w:eastAsia="ar-SA"/>
        </w:rPr>
      </w:pPr>
      <w:r w:rsidRPr="000F6F07">
        <w:rPr>
          <w:rFonts w:ascii="Times New Roman" w:eastAsia="Arial" w:hAnsi="Times New Roman" w:cs="Arial"/>
          <w:b/>
          <w:bCs/>
          <w:sz w:val="24"/>
          <w:szCs w:val="24"/>
          <w:lang w:eastAsia="ar-SA"/>
        </w:rPr>
        <w:t>управления многоквартирным домом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0F6F07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 xml:space="preserve">г. Москва                                                                                                                    </w:t>
      </w:r>
      <w:r w:rsidR="00C3416C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 xml:space="preserve">                   </w:t>
      </w:r>
      <w:proofErr w:type="gramStart"/>
      <w:r w:rsidR="00C3416C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 xml:space="preserve">   </w:t>
      </w:r>
      <w:r w:rsidR="00580A8F">
        <w:rPr>
          <w:rFonts w:ascii="Times New Roman" w:eastAsia="Arial" w:hAnsi="Times New Roman" w:cs="Arial"/>
          <w:b/>
          <w:bCs/>
          <w:sz w:val="20"/>
          <w:szCs w:val="20"/>
          <w:u w:val="single"/>
          <w:lang w:eastAsia="ar-SA"/>
        </w:rPr>
        <w:t>«</w:t>
      </w:r>
      <w:proofErr w:type="gramEnd"/>
      <w:r w:rsidR="00580A8F">
        <w:rPr>
          <w:rFonts w:ascii="Times New Roman" w:eastAsia="Arial" w:hAnsi="Times New Roman" w:cs="Arial"/>
          <w:b/>
          <w:bCs/>
          <w:sz w:val="20"/>
          <w:szCs w:val="20"/>
          <w:u w:val="single"/>
          <w:lang w:eastAsia="ar-SA"/>
        </w:rPr>
        <w:t>____»_________________</w:t>
      </w:r>
      <w:r w:rsidRPr="000F6F07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 xml:space="preserve"> г.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rPr>
          <w:rFonts w:ascii="Times New Roman" w:eastAsia="Courier New" w:hAnsi="Times New Roman" w:cs="Courier New"/>
          <w:sz w:val="20"/>
          <w:szCs w:val="20"/>
          <w:lang w:eastAsia="ar-SA"/>
        </w:rPr>
      </w:pPr>
    </w:p>
    <w:p w:rsidR="000F6F07" w:rsidRPr="000A7F0E" w:rsidRDefault="001A32C3" w:rsidP="000A7F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sz w:val="24"/>
          <w:szCs w:val="24"/>
          <w:u w:val="single"/>
          <w:lang w:eastAsia="ar-SA"/>
        </w:rPr>
      </w:pPr>
      <w:r>
        <w:rPr>
          <w:rFonts w:ascii="Times New Roman" w:eastAsia="Arial" w:hAnsi="Times New Roman" w:cs="Arial"/>
          <w:b/>
          <w:bCs/>
          <w:lang w:eastAsia="ar-SA"/>
        </w:rPr>
        <w:t>Государственное бюджетное учреждение «Жилищник района Арбат»</w:t>
      </w:r>
      <w:r w:rsidR="00D86BD2">
        <w:rPr>
          <w:rFonts w:ascii="Times New Roman" w:eastAsia="Arial" w:hAnsi="Times New Roman" w:cs="Arial"/>
          <w:b/>
          <w:bCs/>
          <w:lang w:eastAsia="ar-SA"/>
        </w:rPr>
        <w:t xml:space="preserve"> (далее – ГБУ «Жилищник района Арбат»)</w:t>
      </w:r>
      <w:r w:rsidR="000F6F07" w:rsidRPr="000F6F07">
        <w:rPr>
          <w:rFonts w:ascii="Times New Roman" w:eastAsia="Arial" w:hAnsi="Times New Roman" w:cs="Arial"/>
          <w:b/>
          <w:bCs/>
          <w:lang w:eastAsia="ar-SA"/>
        </w:rPr>
        <w:t>,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 именуемое  в  дальнейшем   </w:t>
      </w:r>
      <w:r w:rsidR="000F6F07" w:rsidRPr="000F6F07">
        <w:rPr>
          <w:rFonts w:ascii="Times New Roman" w:eastAsia="Arial" w:hAnsi="Times New Roman" w:cs="Arial"/>
          <w:b/>
          <w:lang w:eastAsia="ar-SA"/>
        </w:rPr>
        <w:t>«Управляющая  организация»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, </w:t>
      </w:r>
      <w:r w:rsidR="00D86BD2">
        <w:rPr>
          <w:rFonts w:ascii="Times New Roman" w:eastAsia="Arial" w:hAnsi="Times New Roman" w:cs="Arial"/>
          <w:lang w:eastAsia="ar-SA"/>
        </w:rPr>
        <w:t xml:space="preserve">лицензия на осуществление деятельности по управлению многоквартирными домами от 22.04.2015г. № 077000563, зарегистрирована в реестре лицензий города Москвы № 7, 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в лице  директора </w:t>
      </w:r>
      <w:r w:rsidR="00CC0916">
        <w:rPr>
          <w:rFonts w:ascii="Times New Roman" w:eastAsia="Arial" w:hAnsi="Times New Roman" w:cs="Arial"/>
          <w:b/>
          <w:bCs/>
          <w:u w:val="single"/>
          <w:lang w:eastAsia="ar-SA"/>
        </w:rPr>
        <w:t>Соломатиной Анаста</w:t>
      </w:r>
      <w:r w:rsidR="001A02FB">
        <w:rPr>
          <w:rFonts w:ascii="Times New Roman" w:eastAsia="Arial" w:hAnsi="Times New Roman" w:cs="Arial"/>
          <w:b/>
          <w:bCs/>
          <w:u w:val="single"/>
          <w:lang w:eastAsia="ar-SA"/>
        </w:rPr>
        <w:t>сии Юрьевны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 действующего на основании Устава, с одной стороны и</w:t>
      </w:r>
      <w:r w:rsidR="00AB5B26">
        <w:rPr>
          <w:rFonts w:ascii="Times New Roman" w:eastAsia="Arial" w:hAnsi="Times New Roman" w:cs="Arial"/>
          <w:lang w:eastAsia="ar-SA"/>
        </w:rPr>
        <w:t xml:space="preserve"> </w:t>
      </w:r>
      <w:r w:rsidR="00580A8F">
        <w:rPr>
          <w:rFonts w:ascii="Times New Roman" w:eastAsia="Arial" w:hAnsi="Times New Roman" w:cs="Arial"/>
          <w:b/>
          <w:lang w:eastAsia="ar-SA"/>
        </w:rPr>
        <w:t>__________________________________________</w:t>
      </w:r>
      <w:r w:rsidR="00BA2FCA">
        <w:rPr>
          <w:rFonts w:ascii="Times New Roman" w:eastAsia="Arial" w:hAnsi="Times New Roman" w:cs="Arial"/>
          <w:b/>
          <w:lang w:eastAsia="ar-SA"/>
        </w:rPr>
        <w:t xml:space="preserve"> </w:t>
      </w:r>
      <w:r w:rsidR="009372EB" w:rsidRPr="002E0290">
        <w:rPr>
          <w:rFonts w:ascii="Times New Roman" w:eastAsia="Arial" w:hAnsi="Times New Roman" w:cs="Arial"/>
          <w:lang w:eastAsia="ar-SA"/>
        </w:rPr>
        <w:t>являющи</w:t>
      </w:r>
      <w:r w:rsidR="000C5F44" w:rsidRPr="002E0290">
        <w:rPr>
          <w:rFonts w:ascii="Times New Roman" w:eastAsia="Arial" w:hAnsi="Times New Roman" w:cs="Arial"/>
          <w:lang w:eastAsia="ar-SA"/>
        </w:rPr>
        <w:t>йся</w:t>
      </w:r>
      <w:r w:rsidR="000F6F07" w:rsidRPr="002E0290">
        <w:rPr>
          <w:rFonts w:ascii="Times New Roman" w:eastAsia="Arial" w:hAnsi="Times New Roman" w:cs="Arial"/>
          <w:lang w:eastAsia="ar-SA"/>
        </w:rPr>
        <w:t xml:space="preserve"> собственником (</w:t>
      </w:r>
      <w:proofErr w:type="spellStart"/>
      <w:r w:rsidR="000F6F07" w:rsidRPr="002E0290">
        <w:rPr>
          <w:rFonts w:ascii="Times New Roman" w:eastAsia="Arial" w:hAnsi="Times New Roman" w:cs="Arial"/>
          <w:lang w:eastAsia="ar-SA"/>
        </w:rPr>
        <w:t>ами</w:t>
      </w:r>
      <w:proofErr w:type="spellEnd"/>
      <w:r w:rsidR="000F6F07" w:rsidRPr="002E0290">
        <w:rPr>
          <w:rFonts w:ascii="Times New Roman" w:eastAsia="Arial" w:hAnsi="Times New Roman" w:cs="Arial"/>
          <w:lang w:eastAsia="ar-SA"/>
        </w:rPr>
        <w:t>)</w:t>
      </w:r>
      <w:r w:rsidR="000608FB" w:rsidRPr="002E0290">
        <w:rPr>
          <w:rFonts w:ascii="Times New Roman" w:eastAsia="Arial" w:hAnsi="Times New Roman" w:cs="Arial"/>
          <w:lang w:eastAsia="ar-SA"/>
        </w:rPr>
        <w:t xml:space="preserve"> жил</w:t>
      </w:r>
      <w:r w:rsidR="000C5F44" w:rsidRPr="002E0290">
        <w:rPr>
          <w:rFonts w:ascii="Times New Roman" w:eastAsia="Arial" w:hAnsi="Times New Roman" w:cs="Arial"/>
          <w:lang w:eastAsia="ar-SA"/>
        </w:rPr>
        <w:t>ого</w:t>
      </w:r>
      <w:r w:rsidR="000608FB" w:rsidRPr="002E0290">
        <w:rPr>
          <w:rFonts w:ascii="Times New Roman" w:eastAsia="Arial" w:hAnsi="Times New Roman" w:cs="Arial"/>
          <w:lang w:eastAsia="ar-SA"/>
        </w:rPr>
        <w:t xml:space="preserve"> помещен</w:t>
      </w:r>
      <w:r w:rsidR="000C5F44" w:rsidRPr="002E0290">
        <w:rPr>
          <w:rFonts w:ascii="Times New Roman" w:eastAsia="Arial" w:hAnsi="Times New Roman" w:cs="Arial"/>
          <w:lang w:eastAsia="ar-SA"/>
        </w:rPr>
        <w:t>ия</w:t>
      </w:r>
      <w:r w:rsidR="000608FB" w:rsidRPr="002E0290">
        <w:rPr>
          <w:rFonts w:ascii="Times New Roman" w:eastAsia="Arial" w:hAnsi="Times New Roman" w:cs="Arial"/>
          <w:lang w:eastAsia="ar-SA"/>
        </w:rPr>
        <w:t xml:space="preserve">, квартиры </w:t>
      </w:r>
      <w:r w:rsidR="00580A8F">
        <w:rPr>
          <w:rFonts w:ascii="Times New Roman" w:eastAsia="Arial" w:hAnsi="Times New Roman" w:cs="Arial"/>
          <w:lang w:eastAsia="ar-SA"/>
        </w:rPr>
        <w:t>___________________</w:t>
      </w:r>
      <w:r w:rsidR="00511F67">
        <w:rPr>
          <w:rFonts w:ascii="Times New Roman" w:eastAsia="Arial" w:hAnsi="Times New Roman" w:cs="Arial"/>
          <w:lang w:eastAsia="ar-SA"/>
        </w:rPr>
        <w:t xml:space="preserve"> </w:t>
      </w:r>
      <w:r w:rsidR="00494A2E">
        <w:rPr>
          <w:rFonts w:ascii="Times New Roman" w:eastAsia="Arial" w:hAnsi="Times New Roman" w:cs="Arial"/>
          <w:lang w:eastAsia="ar-SA"/>
        </w:rPr>
        <w:t xml:space="preserve"> </w:t>
      </w:r>
      <w:r w:rsidR="000608FB" w:rsidRPr="002E0290">
        <w:rPr>
          <w:rFonts w:ascii="Times New Roman" w:eastAsia="Arial" w:hAnsi="Times New Roman" w:cs="Arial"/>
          <w:color w:val="000000" w:themeColor="text1"/>
          <w:lang w:eastAsia="ar-SA"/>
        </w:rPr>
        <w:t xml:space="preserve">площадью </w:t>
      </w:r>
      <w:r w:rsidR="005473A1">
        <w:rPr>
          <w:rFonts w:ascii="Times New Roman" w:eastAsia="Arial" w:hAnsi="Times New Roman" w:cs="Arial"/>
          <w:color w:val="000000" w:themeColor="text1"/>
          <w:lang w:eastAsia="ar-SA"/>
        </w:rPr>
        <w:t xml:space="preserve"> </w:t>
      </w:r>
      <w:r w:rsidR="00AB5B26">
        <w:rPr>
          <w:rFonts w:ascii="Times New Roman" w:eastAsia="Arial" w:hAnsi="Times New Roman" w:cs="Arial"/>
          <w:color w:val="000000" w:themeColor="text1"/>
          <w:lang w:eastAsia="ar-SA"/>
        </w:rPr>
        <w:t xml:space="preserve"> </w:t>
      </w:r>
      <w:r w:rsidR="00580A8F">
        <w:rPr>
          <w:rFonts w:ascii="Times New Roman" w:eastAsia="Arial" w:hAnsi="Times New Roman" w:cs="Arial"/>
          <w:color w:val="000000" w:themeColor="text1"/>
          <w:lang w:eastAsia="ar-SA"/>
        </w:rPr>
        <w:t>______________</w:t>
      </w:r>
      <w:r w:rsidR="009B6976">
        <w:rPr>
          <w:rFonts w:ascii="Times New Roman" w:eastAsia="Arial" w:hAnsi="Times New Roman" w:cs="Arial"/>
          <w:color w:val="000000" w:themeColor="text1"/>
          <w:lang w:eastAsia="ar-SA"/>
        </w:rPr>
        <w:t xml:space="preserve"> </w:t>
      </w:r>
      <w:r w:rsidR="00AB5B26">
        <w:rPr>
          <w:rFonts w:ascii="Times New Roman" w:eastAsia="Arial" w:hAnsi="Times New Roman" w:cs="Arial"/>
          <w:color w:val="000000" w:themeColor="text1"/>
          <w:lang w:eastAsia="ar-SA"/>
        </w:rPr>
        <w:t xml:space="preserve"> </w:t>
      </w:r>
      <w:proofErr w:type="spellStart"/>
      <w:r w:rsidR="001A02FB" w:rsidRPr="002E0290">
        <w:rPr>
          <w:rFonts w:ascii="Times New Roman" w:eastAsia="Arial" w:hAnsi="Times New Roman" w:cs="Arial"/>
          <w:lang w:eastAsia="ar-SA"/>
        </w:rPr>
        <w:t>кв</w:t>
      </w:r>
      <w:proofErr w:type="spellEnd"/>
      <w:r w:rsidR="001A02FB" w:rsidRPr="002E0290">
        <w:rPr>
          <w:rFonts w:ascii="Times New Roman" w:eastAsia="Arial" w:hAnsi="Times New Roman" w:cs="Arial"/>
          <w:lang w:eastAsia="ar-SA"/>
        </w:rPr>
        <w:t xml:space="preserve"> м </w:t>
      </w:r>
      <w:r w:rsidR="000F6F07" w:rsidRPr="002E0290">
        <w:rPr>
          <w:rFonts w:ascii="Times New Roman" w:eastAsia="Arial" w:hAnsi="Times New Roman" w:cs="Arial"/>
          <w:lang w:eastAsia="ar-SA"/>
        </w:rPr>
        <w:t>в м</w:t>
      </w:r>
      <w:r w:rsidR="000608FB" w:rsidRPr="002E0290">
        <w:rPr>
          <w:rFonts w:ascii="Times New Roman" w:eastAsia="Arial" w:hAnsi="Times New Roman" w:cs="Arial"/>
          <w:lang w:eastAsia="ar-SA"/>
        </w:rPr>
        <w:t xml:space="preserve">ногоквартирном доме по  </w:t>
      </w:r>
      <w:r w:rsidR="000608FB" w:rsidRPr="00F35377">
        <w:rPr>
          <w:rFonts w:ascii="Times New Roman" w:eastAsia="Arial" w:hAnsi="Times New Roman" w:cs="Arial"/>
          <w:u w:val="single"/>
          <w:lang w:eastAsia="ar-SA"/>
        </w:rPr>
        <w:t>адресу</w:t>
      </w:r>
      <w:r w:rsidR="000608FB" w:rsidRPr="00F35377">
        <w:rPr>
          <w:rFonts w:ascii="Times New Roman" w:eastAsia="Arial" w:hAnsi="Times New Roman" w:cs="Arial"/>
          <w:sz w:val="24"/>
          <w:szCs w:val="24"/>
          <w:u w:val="single"/>
          <w:lang w:eastAsia="ar-SA"/>
        </w:rPr>
        <w:t>:</w:t>
      </w:r>
      <w:r w:rsidR="00712FFC">
        <w:rPr>
          <w:rFonts w:ascii="Times New Roman" w:eastAsia="Arial" w:hAnsi="Times New Roman" w:cs="Arial"/>
          <w:sz w:val="24"/>
          <w:szCs w:val="24"/>
          <w:u w:val="single"/>
          <w:lang w:eastAsia="ar-SA"/>
        </w:rPr>
        <w:t>_</w:t>
      </w:r>
      <w:r w:rsidR="00580A8F">
        <w:rPr>
          <w:rFonts w:ascii="Times New Roman" w:eastAsia="Arial" w:hAnsi="Times New Roman" w:cs="Arial"/>
          <w:sz w:val="24"/>
          <w:szCs w:val="24"/>
          <w:u w:val="single"/>
          <w:lang w:eastAsia="ar-SA"/>
        </w:rPr>
        <w:t>_____________________________________________</w:t>
      </w:r>
      <w:r w:rsidR="000F6F07" w:rsidRPr="009372EB">
        <w:rPr>
          <w:rFonts w:ascii="Times New Roman" w:eastAsia="Arial" w:hAnsi="Times New Roman" w:cs="Arial"/>
          <w:u w:val="single"/>
          <w:lang w:eastAsia="ar-SA"/>
        </w:rPr>
        <w:t xml:space="preserve"> основании</w:t>
      </w:r>
      <w:r w:rsidR="000C5F44" w:rsidRPr="009372EB">
        <w:rPr>
          <w:rFonts w:ascii="Times New Roman" w:eastAsia="Arial" w:hAnsi="Times New Roman" w:cs="Arial"/>
          <w:u w:val="single"/>
          <w:lang w:eastAsia="ar-SA"/>
        </w:rPr>
        <w:t xml:space="preserve"> </w:t>
      </w:r>
      <w:r w:rsidR="009372EB" w:rsidRPr="009372EB">
        <w:rPr>
          <w:rFonts w:ascii="Times New Roman" w:eastAsia="Arial" w:hAnsi="Times New Roman" w:cs="Arial"/>
          <w:u w:val="single"/>
          <w:lang w:eastAsia="ar-SA"/>
        </w:rPr>
        <w:t>Выписки из Единого государственного реестра недвижимости</w:t>
      </w:r>
      <w:r w:rsidR="009372EB">
        <w:rPr>
          <w:rFonts w:ascii="Times New Roman" w:eastAsia="Arial" w:hAnsi="Times New Roman" w:cs="Arial"/>
          <w:lang w:eastAsia="ar-SA"/>
        </w:rPr>
        <w:t xml:space="preserve"> </w:t>
      </w:r>
      <w:r w:rsidR="009372EB" w:rsidRPr="009372EB">
        <w:rPr>
          <w:rFonts w:ascii="Times New Roman" w:eastAsia="Arial" w:hAnsi="Times New Roman" w:cs="Arial"/>
          <w:u w:val="single"/>
          <w:lang w:eastAsia="ar-SA"/>
        </w:rPr>
        <w:t>об основных характеристиках и зарегистрированных правах на объект недвижимости</w:t>
      </w:r>
      <w:r w:rsidR="000C5F44" w:rsidRPr="009372EB">
        <w:rPr>
          <w:rFonts w:ascii="Times New Roman" w:eastAsia="Arial" w:hAnsi="Times New Roman" w:cs="Arial"/>
          <w:u w:val="single"/>
          <w:lang w:eastAsia="ar-SA"/>
        </w:rPr>
        <w:t xml:space="preserve"> </w:t>
      </w:r>
      <w:r w:rsidR="00F35377">
        <w:rPr>
          <w:rFonts w:ascii="Times New Roman" w:eastAsia="Arial" w:hAnsi="Times New Roman" w:cs="Arial"/>
          <w:u w:val="single"/>
          <w:lang w:eastAsia="ar-SA"/>
        </w:rPr>
        <w:t>________________________________________________________________________________________________</w:t>
      </w:r>
    </w:p>
    <w:p w:rsidR="000F6F07" w:rsidRPr="000F6F07" w:rsidRDefault="009372EB" w:rsidP="000F6F07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sz w:val="16"/>
          <w:szCs w:val="16"/>
          <w:lang w:eastAsia="ar-SA"/>
        </w:rPr>
        <w:t xml:space="preserve"> </w:t>
      </w:r>
      <w:r w:rsidR="000F6F07" w:rsidRPr="000F6F07">
        <w:rPr>
          <w:rFonts w:ascii="Times New Roman" w:eastAsia="Arial" w:hAnsi="Times New Roman" w:cs="Arial"/>
          <w:sz w:val="16"/>
          <w:szCs w:val="16"/>
          <w:lang w:eastAsia="ar-SA"/>
        </w:rPr>
        <w:t>(наименование органа, выдавшего, заверившего или зарегистрировавшего документы)</w:t>
      </w:r>
      <w:r w:rsidR="000F6F07" w:rsidRPr="000F6F07">
        <w:rPr>
          <w:rFonts w:ascii="Times New Roman" w:eastAsia="Arial" w:hAnsi="Times New Roman" w:cs="Arial"/>
          <w:sz w:val="20"/>
          <w:szCs w:val="20"/>
          <w:lang w:eastAsia="ar-SA"/>
        </w:rPr>
        <w:br/>
      </w:r>
      <w:r w:rsidR="000F6F07" w:rsidRPr="000F6F07">
        <w:rPr>
          <w:rFonts w:ascii="Times New Roman" w:eastAsia="Arial" w:hAnsi="Times New Roman" w:cs="Arial"/>
          <w:lang w:eastAsia="ar-SA"/>
        </w:rPr>
        <w:t>или   представитель   Собственника   в   лице__________________________________________________,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действующего в соответствии с полномочиями, основанными на_________________________________ ________________________________________________________________________________________,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sz w:val="16"/>
          <w:szCs w:val="16"/>
          <w:lang w:eastAsia="ar-SA"/>
        </w:rPr>
      </w:pPr>
      <w:r w:rsidRPr="000F6F07">
        <w:rPr>
          <w:rFonts w:ascii="Times New Roman" w:eastAsia="Arial" w:hAnsi="Times New Roman" w:cs="Arial"/>
          <w:sz w:val="16"/>
          <w:szCs w:val="16"/>
          <w:lang w:eastAsia="ar-SA"/>
        </w:rPr>
        <w:t xml:space="preserve">(наименование федерального закона, акта уполномоченного на то государственного органа либо доверенности, </w:t>
      </w:r>
      <w:proofErr w:type="gramStart"/>
      <w:r w:rsidRPr="000F6F07">
        <w:rPr>
          <w:rFonts w:ascii="Times New Roman" w:eastAsia="Arial" w:hAnsi="Times New Roman" w:cs="Arial"/>
          <w:sz w:val="16"/>
          <w:szCs w:val="16"/>
          <w:lang w:eastAsia="ar-SA"/>
        </w:rPr>
        <w:t>оформленной  в</w:t>
      </w:r>
      <w:proofErr w:type="gramEnd"/>
      <w:r w:rsidRPr="000F6F07">
        <w:rPr>
          <w:rFonts w:ascii="Times New Roman" w:eastAsia="Arial" w:hAnsi="Times New Roman" w:cs="Arial"/>
          <w:sz w:val="16"/>
          <w:szCs w:val="16"/>
          <w:lang w:eastAsia="ar-SA"/>
        </w:rPr>
        <w:t xml:space="preserve"> соответствии с требованиями п. 5 и 6 ст. 185, ст. 186 ГК РФ или удостоверенной нотариально)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с другой стороны, именуемые далее Стороны, заключили настоящий Договор управления многоквартирным домом (далее - Договор) о нижеследующем.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0F6F07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1. ОБЩИЕ ПОЛОЖЕНИЯ</w:t>
      </w:r>
    </w:p>
    <w:p w:rsidR="000F6F07" w:rsidRPr="000F6F07" w:rsidRDefault="000F6F07" w:rsidP="00E51C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sz w:val="20"/>
          <w:szCs w:val="20"/>
          <w:lang w:eastAsia="ar-SA"/>
        </w:rPr>
        <w:t xml:space="preserve">         </w:t>
      </w:r>
      <w:r w:rsidRPr="000F6F07">
        <w:rPr>
          <w:rFonts w:ascii="Times New Roman" w:eastAsia="Arial" w:hAnsi="Times New Roman" w:cs="Arial"/>
          <w:lang w:eastAsia="ar-SA"/>
        </w:rPr>
        <w:t>1.1. Настоящий Договор заключен на основании решения общего собрания собственников помещений в многоквартирном доме по адресу</w:t>
      </w:r>
      <w:r w:rsidR="00AB5B26">
        <w:rPr>
          <w:rFonts w:ascii="Times New Roman" w:eastAsia="Arial" w:hAnsi="Times New Roman" w:cs="Arial"/>
          <w:u w:val="single"/>
          <w:lang w:eastAsia="ar-SA"/>
        </w:rPr>
        <w:t xml:space="preserve">: </w:t>
      </w:r>
      <w:r w:rsidR="00580A8F">
        <w:rPr>
          <w:rFonts w:ascii="Times New Roman" w:eastAsia="Arial" w:hAnsi="Times New Roman" w:cs="Arial"/>
          <w:u w:val="single"/>
          <w:lang w:eastAsia="ar-SA"/>
        </w:rPr>
        <w:t>________________________________</w:t>
      </w:r>
      <w:r w:rsidRPr="000F6F07">
        <w:rPr>
          <w:rFonts w:ascii="Times New Roman" w:eastAsia="Arial" w:hAnsi="Times New Roman" w:cs="Arial"/>
          <w:lang w:eastAsia="ar-SA"/>
        </w:rPr>
        <w:t xml:space="preserve"> указанного в протоколе </w:t>
      </w:r>
      <w:r w:rsidR="000A7F0E">
        <w:rPr>
          <w:rFonts w:ascii="Times New Roman" w:eastAsia="Arial" w:hAnsi="Times New Roman" w:cs="Arial"/>
          <w:lang w:eastAsia="ar-SA"/>
        </w:rPr>
        <w:t>______________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1.2.</w:t>
      </w:r>
      <w:r w:rsidRPr="000F6F07">
        <w:rPr>
          <w:rFonts w:ascii="Times New Roman" w:eastAsia="Arial" w:hAnsi="Times New Roman" w:cs="Arial"/>
          <w:lang w:eastAsia="ar-SA"/>
        </w:rPr>
        <w:tab/>
        <w:t>Условия   настоящего  Договора  являются   одинаковыми  для   всех   собственников</w:t>
      </w:r>
      <w:r w:rsidRPr="000F6F07">
        <w:rPr>
          <w:rFonts w:ascii="Times New Roman" w:eastAsia="Arial" w:hAnsi="Times New Roman" w:cs="Arial"/>
          <w:lang w:eastAsia="ar-SA"/>
        </w:rPr>
        <w:br/>
        <w:t>помещений в многоквартирном доме.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1.3.</w:t>
      </w:r>
      <w:r w:rsidRPr="000F6F07">
        <w:rPr>
          <w:rFonts w:ascii="Times New Roman" w:eastAsia="Arial" w:hAnsi="Times New Roman" w:cs="Arial"/>
          <w:lang w:eastAsia="ar-SA"/>
        </w:rPr>
        <w:tab/>
        <w:t>При    выполнении    условий    настоящего    Договора    Стороны    руководствуются Конституцией    Российской    Федерации,    Гражданским    кодексом    Российской    Федерации, Жилищным кодексом Российской Федерации, Правилами содержания общего имущества в</w:t>
      </w:r>
      <w:r w:rsidRPr="000F6F07">
        <w:rPr>
          <w:rFonts w:ascii="Times New Roman" w:eastAsia="Arial" w:hAnsi="Times New Roman" w:cs="Arial"/>
          <w:lang w:eastAsia="ar-SA"/>
        </w:rPr>
        <w:br/>
        <w:t>многоквартирном   доме,    утвержденными   Правительством    Российской   Федерации,   иными положениями    гражданского    законодательства   Российской    Федерации,    нормативными    и правовыми актами города Москвы.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  <w:r w:rsidRPr="000F6F07"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  <w:t>2. ПРЕДМЕТ ДОГОВОРА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2.1. Цель настоящего Договора - обеспечение  благоприятных и безопасных условий проживания граждан, надлежащего содержания общего имущества в Многоквартирном доме, а</w:t>
      </w:r>
      <w:r w:rsidRPr="000F6F07">
        <w:rPr>
          <w:rFonts w:ascii="Times New Roman" w:eastAsia="Arial" w:hAnsi="Times New Roman" w:cs="Arial"/>
          <w:lang w:eastAsia="ar-SA"/>
        </w:rPr>
        <w:br/>
        <w:t>также  предоставление   коммунальных  услуг  собственникам   помещений   и   иным   гражданам,</w:t>
      </w:r>
      <w:r w:rsidRPr="000F6F07">
        <w:rPr>
          <w:rFonts w:ascii="Times New Roman" w:eastAsia="Arial" w:hAnsi="Times New Roman" w:cs="Arial"/>
          <w:lang w:eastAsia="ar-SA"/>
        </w:rPr>
        <w:br/>
        <w:t>проживающим в Многоквартирном доме.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2.2. Управляющая организация по заданию Собственника в соответствии с Приложением к</w:t>
      </w:r>
      <w:r w:rsidRPr="000F6F07">
        <w:rPr>
          <w:rFonts w:ascii="Times New Roman" w:eastAsia="Arial" w:hAnsi="Times New Roman" w:cs="Arial"/>
          <w:lang w:eastAsia="ar-SA"/>
        </w:rPr>
        <w:br/>
        <w:t>настоящему Договору, указанным в п. 3.1.2, обязуется оказывать услуги и выполнять работы по</w:t>
      </w:r>
      <w:r w:rsidRPr="000F6F07">
        <w:rPr>
          <w:rFonts w:ascii="Times New Roman" w:eastAsia="Arial" w:hAnsi="Times New Roman" w:cs="Arial"/>
          <w:lang w:eastAsia="ar-SA"/>
        </w:rPr>
        <w:br/>
        <w:t>надлежащему   содержанию   и   ремонту   общего   имущества   в   Многоквартирном   доме   по адресу</w:t>
      </w:r>
      <w:r w:rsidR="0086332E">
        <w:rPr>
          <w:rFonts w:ascii="Times New Roman" w:eastAsia="Arial" w:hAnsi="Times New Roman" w:cs="Arial"/>
          <w:b/>
          <w:color w:val="0070C0"/>
          <w:u w:val="single"/>
          <w:lang w:eastAsia="ar-SA"/>
        </w:rPr>
        <w:t>:</w:t>
      </w:r>
      <w:r w:rsidR="00511F67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B5B26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A8F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</w:t>
      </w:r>
      <w:r w:rsidR="009B6976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5B26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1F67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2886">
        <w:rPr>
          <w:rFonts w:ascii="Times New Roman" w:eastAsia="Arial" w:hAnsi="Times New Roman" w:cs="Arial"/>
          <w:color w:val="000000" w:themeColor="text1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1A32C3">
        <w:rPr>
          <w:rFonts w:ascii="Times New Roman" w:eastAsia="Arial" w:hAnsi="Times New Roman" w:cs="Arial"/>
          <w:lang w:eastAsia="ar-SA"/>
        </w:rPr>
        <w:t>предоставлять коммунальные услуги Собственнику (а такж</w:t>
      </w:r>
      <w:r w:rsidRPr="000F6F07">
        <w:rPr>
          <w:rFonts w:ascii="Times New Roman" w:eastAsia="Arial" w:hAnsi="Times New Roman" w:cs="Arial"/>
          <w:lang w:eastAsia="ar-SA"/>
        </w:rPr>
        <w:t xml:space="preserve">е членам семьи собственника, нанимателям и членам их семей, арендаторам, иным законным пользователям помещений), осуществлять иную направленную на достижение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целей  управления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  Многоквартирным домом  деятельность. 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Вопросы капитального ремонта многоквартирного дома регулируются отдельным договором.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2.3. Состав   общего   имущества   в   Многоквартирном   доме,   в   отношении   которого</w:t>
      </w:r>
      <w:r w:rsidRPr="000F6F07">
        <w:rPr>
          <w:rFonts w:ascii="Times New Roman" w:eastAsia="Arial" w:hAnsi="Times New Roman" w:cs="Arial"/>
          <w:lang w:eastAsia="ar-SA"/>
        </w:rPr>
        <w:br/>
        <w:t xml:space="preserve">осуществляется управление, указан в </w:t>
      </w:r>
      <w:r w:rsidRPr="000F6F07">
        <w:rPr>
          <w:rFonts w:ascii="Times New Roman" w:eastAsia="Arial" w:hAnsi="Times New Roman" w:cs="Arial"/>
          <w:color w:val="3366FF"/>
          <w:lang w:eastAsia="ar-SA"/>
        </w:rPr>
        <w:t>Приложении № 1</w:t>
      </w:r>
      <w:r w:rsidRPr="000F6F07">
        <w:rPr>
          <w:rFonts w:ascii="Times New Roman" w:eastAsia="Arial" w:hAnsi="Times New Roman" w:cs="Arial"/>
          <w:lang w:eastAsia="ar-SA"/>
        </w:rPr>
        <w:t xml:space="preserve"> к настоящему Договору.</w:t>
      </w:r>
    </w:p>
    <w:p w:rsidR="00EE16D4" w:rsidRDefault="000F6F07" w:rsidP="002F7C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2.4. Передача функций управления Многоквартирным домом не влечет перехода права собственности на помещения в нем и объекты общего имущества.</w:t>
      </w:r>
    </w:p>
    <w:p w:rsidR="008E442A" w:rsidRDefault="008E442A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lang w:eastAsia="ar-SA"/>
        </w:rPr>
      </w:pP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3. ПРАВА И ОБЯЗАННОСТИ СТОРОН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3.1. Управляющая организация обязана: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3.1.1. Осуществлять управление общим имуществом в Многоквартирном доме в</w:t>
      </w:r>
      <w:r w:rsidRPr="000F6F07">
        <w:rPr>
          <w:rFonts w:ascii="Times New Roman" w:eastAsia="Arial" w:hAnsi="Times New Roman" w:cs="Arial"/>
          <w:lang w:eastAsia="ar-SA"/>
        </w:rPr>
        <w:br/>
        <w:t>соответствии с условиями настоящего Договора и действующим законодательством с наибольшей</w:t>
      </w:r>
      <w:r w:rsidRPr="000F6F07">
        <w:rPr>
          <w:rFonts w:ascii="Times New Roman" w:eastAsia="Arial" w:hAnsi="Times New Roman" w:cs="Arial"/>
          <w:lang w:eastAsia="ar-SA"/>
        </w:rPr>
        <w:br/>
        <w:t>выгодой в интересах собственника в соответствии с целями, указанными в пункте 2.1. настоящего</w:t>
      </w:r>
      <w:r w:rsidRPr="000F6F07">
        <w:rPr>
          <w:rFonts w:ascii="Times New Roman" w:eastAsia="Arial" w:hAnsi="Times New Roman" w:cs="Arial"/>
          <w:lang w:eastAsia="ar-SA"/>
        </w:rPr>
        <w:br/>
        <w:t>Договора,  а  также  в  соответствии  с требованиями  действующих  технических  регламентов,</w:t>
      </w:r>
      <w:r w:rsidRPr="000F6F07">
        <w:rPr>
          <w:rFonts w:ascii="Times New Roman" w:eastAsia="Arial" w:hAnsi="Times New Roman" w:cs="Arial"/>
          <w:lang w:eastAsia="ar-SA"/>
        </w:rPr>
        <w:br/>
        <w:t>стандартов,    правил    и    норм,    государственных    санитарно-эпидемиологических    правил    и</w:t>
      </w:r>
      <w:r w:rsidRPr="000F6F07">
        <w:rPr>
          <w:rFonts w:ascii="Times New Roman" w:eastAsia="Arial" w:hAnsi="Times New Roman" w:cs="Arial"/>
          <w:lang w:eastAsia="ar-SA"/>
        </w:rPr>
        <w:br/>
        <w:t>нормативов, гигиенических нормативов, иных правовых актов.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3.1.2. Оказывать услуги по содержанию и выполнять работы по ремонту общего имущества</w:t>
      </w:r>
      <w:r w:rsidRPr="000F6F07">
        <w:rPr>
          <w:rFonts w:ascii="Times New Roman" w:eastAsia="Arial" w:hAnsi="Times New Roman" w:cs="Arial"/>
          <w:lang w:eastAsia="ar-SA"/>
        </w:rPr>
        <w:br/>
        <w:t xml:space="preserve">в Многоквартирном доме в соответствии с </w:t>
      </w:r>
      <w:r w:rsidRPr="000F6F07">
        <w:rPr>
          <w:rFonts w:ascii="Times New Roman" w:eastAsia="Arial" w:hAnsi="Times New Roman" w:cs="Arial"/>
          <w:color w:val="3366FF"/>
          <w:lang w:eastAsia="ar-SA"/>
        </w:rPr>
        <w:t>Приложением № 2</w:t>
      </w:r>
      <w:r w:rsidRPr="000F6F07">
        <w:rPr>
          <w:rFonts w:ascii="Times New Roman" w:eastAsia="Arial" w:hAnsi="Times New Roman" w:cs="Arial"/>
          <w:lang w:eastAsia="ar-SA"/>
        </w:rPr>
        <w:t xml:space="preserve"> к настоящему Договору.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3.1.3. Предоставлять коммунальные услуги собственникам помещений в Многоквартирном</w:t>
      </w:r>
      <w:r w:rsidRPr="000F6F07">
        <w:rPr>
          <w:rFonts w:ascii="Times New Roman" w:eastAsia="Arial" w:hAnsi="Times New Roman" w:cs="Arial"/>
          <w:lang w:eastAsia="ar-SA"/>
        </w:rPr>
        <w:br/>
        <w:t>доме в соответствии с обязательными требованиями, установленными Правилами предоставления</w:t>
      </w:r>
      <w:r w:rsidRPr="000F6F07">
        <w:rPr>
          <w:rFonts w:ascii="Times New Roman" w:eastAsia="Arial" w:hAnsi="Times New Roman" w:cs="Arial"/>
          <w:lang w:eastAsia="ar-SA"/>
        </w:rPr>
        <w:br/>
        <w:t>коммунальных   услуг   гражданам,   утвержденными   Правительством   Российской   Федерации,</w:t>
      </w:r>
      <w:r w:rsidRPr="000F6F07">
        <w:rPr>
          <w:rFonts w:ascii="Times New Roman" w:eastAsia="Arial" w:hAnsi="Times New Roman" w:cs="Arial"/>
          <w:lang w:eastAsia="ar-SA"/>
        </w:rPr>
        <w:br/>
      </w:r>
      <w:r w:rsidRPr="000F6F07">
        <w:rPr>
          <w:rFonts w:ascii="Times New Roman" w:eastAsia="Arial" w:hAnsi="Times New Roman" w:cs="Arial"/>
          <w:lang w:eastAsia="ar-SA"/>
        </w:rPr>
        <w:lastRenderedPageBreak/>
        <w:t>установленного качества, и в необходимом объеме, безопасные для жизни, здоровья потребителей и не причиняющие вреда их имуществу в том числе (ненужное зачеркнуть):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а) холодное водоснабжение;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в) водоотведение;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г) электроснабжение;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д) газоснабжение;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е) отопление.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ab/>
        <w:t xml:space="preserve">Для этого от своего имени и за свой счет заключать с 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ресурсоснабжающими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 xml:space="preserve"> организациями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договоры  на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снабжение коммунальными ресурсами и прием бытовых стоков. 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т.п.),   предусмотренные</w:t>
      </w:r>
      <w:r w:rsidRPr="000F6F07">
        <w:rPr>
          <w:rFonts w:ascii="Times New Roman" w:eastAsia="Arial" w:hAnsi="Times New Roman" w:cs="Arial"/>
          <w:lang w:eastAsia="ar-SA"/>
        </w:rPr>
        <w:br/>
        <w:t xml:space="preserve">решением общего собрания собственников помещений в Многоквартирном доме. 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3.1.4</w:t>
      </w:r>
      <w:r w:rsidR="000F6F07" w:rsidRPr="000F6F07">
        <w:rPr>
          <w:rFonts w:ascii="Times New Roman" w:eastAsia="Arial" w:hAnsi="Times New Roman" w:cs="Arial"/>
          <w:lang w:eastAsia="ar-SA"/>
        </w:rPr>
        <w:t>.</w:t>
      </w:r>
      <w:r w:rsidR="000F6F07" w:rsidRPr="000F6F07">
        <w:rPr>
          <w:rFonts w:ascii="Times New Roman" w:eastAsia="Arial" w:hAnsi="Times New Roman" w:cs="Arial"/>
          <w:lang w:eastAsia="ar-SA"/>
        </w:rPr>
        <w:tab/>
        <w:t>Принимать от Собственника плату за содержание и ремонт помещения, а также плату за</w:t>
      </w:r>
      <w:r w:rsidR="000F6F07" w:rsidRPr="000F6F07">
        <w:rPr>
          <w:rFonts w:ascii="Times New Roman" w:eastAsia="Arial" w:hAnsi="Times New Roman" w:cs="Arial"/>
          <w:lang w:eastAsia="ar-SA"/>
        </w:rPr>
        <w:br/>
        <w:t xml:space="preserve">коммунальные и другие услуги через систему </w:t>
      </w:r>
      <w:r w:rsidR="00324280">
        <w:rPr>
          <w:rFonts w:ascii="Times New Roman" w:eastAsia="Arial" w:hAnsi="Times New Roman" w:cs="Arial"/>
          <w:lang w:eastAsia="ar-SA"/>
        </w:rPr>
        <w:t>МФЦ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 района.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3.1.5</w:t>
      </w:r>
      <w:r w:rsidR="000F6F07" w:rsidRPr="000F6F07">
        <w:rPr>
          <w:rFonts w:ascii="Times New Roman" w:eastAsia="Arial" w:hAnsi="Times New Roman" w:cs="Arial"/>
          <w:lang w:eastAsia="ar-SA"/>
        </w:rPr>
        <w:t>.</w:t>
      </w:r>
      <w:r w:rsidR="000F6F07" w:rsidRPr="000F6F07">
        <w:rPr>
          <w:rFonts w:ascii="Times New Roman" w:eastAsia="Arial" w:hAnsi="Times New Roman" w:cs="Arial"/>
          <w:lang w:eastAsia="ar-SA"/>
        </w:rPr>
        <w:tab/>
        <w:t>Орга</w:t>
      </w:r>
      <w:r w:rsidR="00324280">
        <w:rPr>
          <w:rFonts w:ascii="Times New Roman" w:eastAsia="Arial" w:hAnsi="Times New Roman" w:cs="Arial"/>
          <w:lang w:eastAsia="ar-SA"/>
        </w:rPr>
        <w:t xml:space="preserve">низовать круглосуточное аварийно-диспетчерское </w:t>
      </w:r>
      <w:r w:rsidR="000F6F07" w:rsidRPr="000F6F07">
        <w:rPr>
          <w:rFonts w:ascii="Times New Roman" w:eastAsia="Arial" w:hAnsi="Times New Roman" w:cs="Arial"/>
          <w:lang w:eastAsia="ar-SA"/>
        </w:rPr>
        <w:t>обслуживание</w:t>
      </w:r>
      <w:r w:rsidR="000F6F07" w:rsidRPr="000F6F07">
        <w:rPr>
          <w:rFonts w:ascii="Times New Roman" w:eastAsia="Arial" w:hAnsi="Times New Roman" w:cs="Arial"/>
          <w:lang w:eastAsia="ar-SA"/>
        </w:rPr>
        <w:br/>
        <w:t>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помещений, в сроки, установленные законодательством и настоящим Договором.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3.1.6</w:t>
      </w:r>
      <w:r w:rsidR="000F6F07" w:rsidRPr="000F6F07">
        <w:rPr>
          <w:rFonts w:ascii="Times New Roman" w:eastAsia="Arial" w:hAnsi="Times New Roman" w:cs="Arial"/>
          <w:lang w:eastAsia="ar-SA"/>
        </w:rPr>
        <w:t>.Организовать работы по устранению причин аварийных ситуаций, приводящих к</w:t>
      </w:r>
      <w:r w:rsidR="000F6F07" w:rsidRPr="000F6F07">
        <w:rPr>
          <w:rFonts w:ascii="Times New Roman" w:eastAsia="Arial" w:hAnsi="Times New Roman" w:cs="Arial"/>
          <w:lang w:eastAsia="ar-SA"/>
        </w:rPr>
        <w:br/>
        <w:t>угрозе жизни, здоровью граждан, а также к порче их имущества, таких как: залив, засор стояка</w:t>
      </w:r>
      <w:r w:rsidR="000F6F07" w:rsidRPr="000F6F07">
        <w:rPr>
          <w:rFonts w:ascii="Times New Roman" w:eastAsia="Arial" w:hAnsi="Times New Roman" w:cs="Arial"/>
          <w:lang w:eastAsia="ar-SA"/>
        </w:rPr>
        <w:br/>
        <w:t>канализации, остановка лифтов, отключение электричества и других, подлежащих экстренному</w:t>
      </w:r>
      <w:r w:rsidR="000F6F07" w:rsidRPr="000F6F07">
        <w:rPr>
          <w:rFonts w:ascii="Times New Roman" w:eastAsia="Arial" w:hAnsi="Times New Roman" w:cs="Arial"/>
          <w:lang w:eastAsia="ar-SA"/>
        </w:rPr>
        <w:br/>
        <w:t>устранению.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3.1.7</w:t>
      </w:r>
      <w:r w:rsidR="000F6F07" w:rsidRPr="000F6F07">
        <w:rPr>
          <w:rFonts w:ascii="Times New Roman" w:eastAsia="Arial" w:hAnsi="Times New Roman" w:cs="Arial"/>
          <w:lang w:eastAsia="ar-SA"/>
        </w:rPr>
        <w:t>. Вести и хранить документацию (базы данных), полученную от управлявшей ранее</w:t>
      </w:r>
      <w:r w:rsidR="000F6F07" w:rsidRPr="000F6F07">
        <w:rPr>
          <w:rFonts w:ascii="Times New Roman" w:eastAsia="Arial" w:hAnsi="Times New Roman" w:cs="Arial"/>
          <w:lang w:eastAsia="ar-SA"/>
        </w:rPr>
        <w:br/>
        <w:t>управляющей организации / заказчика - застройщика (ненужное зачеркнуть), вносить в техническую</w:t>
      </w:r>
      <w:r w:rsidR="000F6F07" w:rsidRPr="000F6F07">
        <w:rPr>
          <w:rFonts w:ascii="Times New Roman" w:eastAsia="Arial" w:hAnsi="Times New Roman" w:cs="Arial"/>
          <w:lang w:eastAsia="ar-SA"/>
        </w:rPr>
        <w:br/>
        <w:t>документацию   изменения,   отражающие   состояние   дома,   в   соответствии   с   результатами</w:t>
      </w:r>
      <w:r w:rsidR="000F6F07" w:rsidRPr="000F6F07">
        <w:rPr>
          <w:rFonts w:ascii="Times New Roman" w:eastAsia="Arial" w:hAnsi="Times New Roman" w:cs="Arial"/>
          <w:lang w:eastAsia="ar-SA"/>
        </w:rPr>
        <w:br/>
        <w:t>проводимых осмотров. По требованию Собственника знакомить его с содержанием указанных</w:t>
      </w:r>
      <w:r w:rsidR="000F6F07" w:rsidRPr="000F6F07">
        <w:rPr>
          <w:rFonts w:ascii="Times New Roman" w:eastAsia="Arial" w:hAnsi="Times New Roman" w:cs="Arial"/>
          <w:lang w:eastAsia="ar-SA"/>
        </w:rPr>
        <w:br/>
        <w:t>документов.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3.1.8</w:t>
      </w:r>
      <w:r w:rsidR="000F6F07" w:rsidRPr="000F6F07">
        <w:rPr>
          <w:rFonts w:ascii="Times New Roman" w:eastAsia="Arial" w:hAnsi="Times New Roman" w:cs="Arial"/>
          <w:lang w:eastAsia="ar-SA"/>
        </w:rPr>
        <w:t>. Рассматривать предложения, заявления и жалобы Собственника, вести их  учет,</w:t>
      </w:r>
      <w:r w:rsidR="000F6F07" w:rsidRPr="000F6F07">
        <w:rPr>
          <w:rFonts w:ascii="Times New Roman" w:eastAsia="Arial" w:hAnsi="Times New Roman" w:cs="Arial"/>
          <w:lang w:eastAsia="ar-SA"/>
        </w:rPr>
        <w:br/>
        <w:t>принимать меры, необходимые для устранения указанных в них недостатков в установленные</w:t>
      </w:r>
      <w:r w:rsidR="000F6F07" w:rsidRPr="000F6F07">
        <w:rPr>
          <w:rFonts w:ascii="Times New Roman" w:eastAsia="Arial" w:hAnsi="Times New Roman" w:cs="Arial"/>
          <w:lang w:eastAsia="ar-SA"/>
        </w:rPr>
        <w:br/>
        <w:t xml:space="preserve">сроки, вести учет устранения указанных недостатков. 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</w:t>
      </w:r>
      <w:r w:rsidR="003005C9">
        <w:rPr>
          <w:rFonts w:ascii="Times New Roman" w:eastAsia="Arial" w:hAnsi="Times New Roman" w:cs="Arial"/>
          <w:lang w:eastAsia="ar-SA"/>
        </w:rPr>
        <w:t>9</w:t>
      </w:r>
      <w:r w:rsidRPr="000F6F07">
        <w:rPr>
          <w:rFonts w:ascii="Times New Roman" w:eastAsia="Arial" w:hAnsi="Times New Roman" w:cs="Arial"/>
          <w:lang w:eastAsia="ar-SA"/>
        </w:rPr>
        <w:t>. Информировать Собственника о причинах и предполагаемой продолжительности</w:t>
      </w:r>
      <w:r w:rsidRPr="000F6F07">
        <w:rPr>
          <w:rFonts w:ascii="Times New Roman" w:eastAsia="Arial" w:hAnsi="Times New Roman" w:cs="Arial"/>
          <w:lang w:eastAsia="ar-SA"/>
        </w:rPr>
        <w:br/>
        <w:t>перерывов в предоставлении коммунальных услуг, представления коммунальных услуг качеством</w:t>
      </w:r>
      <w:r w:rsidRPr="000F6F07">
        <w:rPr>
          <w:rFonts w:ascii="Times New Roman" w:eastAsia="Arial" w:hAnsi="Times New Roman" w:cs="Arial"/>
          <w:lang w:eastAsia="ar-SA"/>
        </w:rPr>
        <w:br/>
        <w:t>ниже, предусмотренного настоящим договором, в течение одних суток с момента, обнаружения</w:t>
      </w:r>
      <w:r w:rsidRPr="000F6F07">
        <w:rPr>
          <w:rFonts w:ascii="Times New Roman" w:eastAsia="Arial" w:hAnsi="Times New Roman" w:cs="Arial"/>
          <w:lang w:eastAsia="ar-SA"/>
        </w:rPr>
        <w:br/>
        <w:t>таких недостатков путем размещения соответствующей информации на информационных стендах</w:t>
      </w:r>
      <w:r w:rsidRPr="000F6F07">
        <w:rPr>
          <w:rFonts w:ascii="Times New Roman" w:eastAsia="Arial" w:hAnsi="Times New Roman" w:cs="Arial"/>
          <w:lang w:eastAsia="ar-SA"/>
        </w:rPr>
        <w:br/>
        <w:t>дома, а в случае личного обращения - немедленно.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3.1.1</w:t>
      </w:r>
      <w:r w:rsidR="003005C9">
        <w:rPr>
          <w:rFonts w:ascii="Times New Roman" w:eastAsia="Arial" w:hAnsi="Times New Roman" w:cs="Arial"/>
          <w:lang w:eastAsia="ar-SA"/>
        </w:rPr>
        <w:t>0</w:t>
      </w:r>
      <w:r w:rsidRPr="000F6F07">
        <w:rPr>
          <w:rFonts w:ascii="Times New Roman" w:eastAsia="Arial" w:hAnsi="Times New Roman" w:cs="Arial"/>
          <w:lang w:eastAsia="ar-SA"/>
        </w:rPr>
        <w:t xml:space="preserve">. В   случае   невыполнения работ  или  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непредоставления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 xml:space="preserve">  услуг,   предусмотренных</w:t>
      </w:r>
      <w:r w:rsidRPr="000F6F07">
        <w:rPr>
          <w:rFonts w:ascii="Times New Roman" w:eastAsia="Arial" w:hAnsi="Times New Roman" w:cs="Arial"/>
          <w:lang w:eastAsia="ar-SA"/>
        </w:rPr>
        <w:br/>
        <w:t>настоящим  Договором,   уведомить   Собственника  помещений   о   причинах   нарушения   путем</w:t>
      </w:r>
      <w:r w:rsidRPr="000F6F07">
        <w:rPr>
          <w:rFonts w:ascii="Times New Roman" w:eastAsia="Arial" w:hAnsi="Times New Roman" w:cs="Arial"/>
          <w:lang w:eastAsia="ar-SA"/>
        </w:rPr>
        <w:br/>
        <w:t>размещения    соответствующей    информации    на    информационных стендах дома. Если</w:t>
      </w:r>
      <w:r w:rsidRPr="000F6F07">
        <w:rPr>
          <w:rFonts w:ascii="Times New Roman" w:eastAsia="Arial" w:hAnsi="Times New Roman" w:cs="Arial"/>
          <w:lang w:eastAsia="ar-SA"/>
        </w:rPr>
        <w:br/>
        <w:t xml:space="preserve">невыполненные  работы  или  </w:t>
      </w:r>
      <w:r w:rsidR="00EE16D4" w:rsidRPr="000F6F07">
        <w:rPr>
          <w:rFonts w:ascii="Times New Roman" w:eastAsia="Arial" w:hAnsi="Times New Roman" w:cs="Arial"/>
          <w:lang w:eastAsia="ar-SA"/>
        </w:rPr>
        <w:t>не оказанные</w:t>
      </w:r>
      <w:r w:rsidRPr="000F6F07">
        <w:rPr>
          <w:rFonts w:ascii="Times New Roman" w:eastAsia="Arial" w:hAnsi="Times New Roman" w:cs="Arial"/>
          <w:lang w:eastAsia="ar-SA"/>
        </w:rPr>
        <w:t xml:space="preserve">  услуги  могут  быть  выполнены   (оказаны)  позже,</w:t>
      </w:r>
      <w:r w:rsidRPr="000F6F07">
        <w:rPr>
          <w:rFonts w:ascii="Times New Roman" w:eastAsia="Arial" w:hAnsi="Times New Roman" w:cs="Arial"/>
          <w:lang w:eastAsia="ar-SA"/>
        </w:rPr>
        <w:br/>
        <w:t>предоставить информацию о сроках их выполнения (оказания).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3.1.1</w:t>
      </w:r>
      <w:r w:rsidR="003005C9">
        <w:rPr>
          <w:rFonts w:ascii="Times New Roman" w:eastAsia="Arial" w:hAnsi="Times New Roman" w:cs="Arial"/>
          <w:lang w:eastAsia="ar-SA"/>
        </w:rPr>
        <w:t>1</w:t>
      </w:r>
      <w:r w:rsidRPr="000F6F07">
        <w:rPr>
          <w:rFonts w:ascii="Times New Roman" w:eastAsia="Arial" w:hAnsi="Times New Roman" w:cs="Arial"/>
          <w:lang w:eastAsia="ar-SA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3.1.1</w:t>
      </w:r>
      <w:r w:rsidR="003005C9">
        <w:rPr>
          <w:rFonts w:ascii="Times New Roman" w:eastAsia="Arial" w:hAnsi="Times New Roman" w:cs="Arial"/>
          <w:lang w:eastAsia="ar-SA"/>
        </w:rPr>
        <w:t>2</w:t>
      </w:r>
      <w:r w:rsidRPr="000F6F07">
        <w:rPr>
          <w:rFonts w:ascii="Times New Roman" w:eastAsia="Arial" w:hAnsi="Times New Roman" w:cs="Arial"/>
          <w:lang w:eastAsia="ar-SA"/>
        </w:rPr>
        <w:t>. Выставлять Собственнику счета за содержание и ремонт общего имущества, а также коммунальные услуги не позднее 25 числа оплачиваемого месяца в размере, установленном в соответствии с настоящим Договором, либо заключить с Государственным учреждением, осуществляющим функции по начислению и сбору платы за жилые и нежилые помещения, коммунальные и прочие услуги и ресурсы (далее - Государственное учреждение), договор на организацию начисления платежей за содержание и ремонт общего имущества, коммунальные и прочие услуги собственникам помещений Многоквартирного дома.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3.1.13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. Принимать </w:t>
      </w:r>
      <w:proofErr w:type="gramStart"/>
      <w:r w:rsidR="000F6F07" w:rsidRPr="000F6F07">
        <w:rPr>
          <w:rFonts w:ascii="Times New Roman" w:eastAsia="Arial" w:hAnsi="Times New Roman" w:cs="Arial"/>
          <w:lang w:eastAsia="ar-SA"/>
        </w:rPr>
        <w:t>участие  в</w:t>
      </w:r>
      <w:proofErr w:type="gramEnd"/>
      <w:r w:rsidR="000F6F07" w:rsidRPr="000F6F07">
        <w:rPr>
          <w:rFonts w:ascii="Times New Roman" w:eastAsia="Arial" w:hAnsi="Times New Roman" w:cs="Arial"/>
          <w:lang w:eastAsia="ar-SA"/>
        </w:rPr>
        <w:t xml:space="preserve">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3.1.14</w:t>
      </w:r>
      <w:r w:rsidR="000F6F07" w:rsidRPr="000F6F07">
        <w:rPr>
          <w:rFonts w:ascii="Times New Roman" w:eastAsia="Arial" w:hAnsi="Times New Roman" w:cs="Arial"/>
          <w:lang w:eastAsia="ar-SA"/>
        </w:rPr>
        <w:t>.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3.1.15</w:t>
      </w:r>
      <w:r w:rsidR="000F6F07" w:rsidRPr="000F6F07">
        <w:rPr>
          <w:rFonts w:ascii="Times New Roman" w:eastAsia="Arial" w:hAnsi="Times New Roman" w:cs="Arial"/>
          <w:lang w:eastAsia="ar-SA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3.1.16</w:t>
      </w:r>
      <w:r w:rsidR="000F6F07" w:rsidRPr="000F6F07">
        <w:rPr>
          <w:rFonts w:ascii="Times New Roman" w:eastAsia="Arial" w:hAnsi="Times New Roman" w:cs="Arial"/>
          <w:lang w:eastAsia="ar-SA"/>
        </w:rPr>
        <w:t>. Представлять интересы Собственника в рамках исполнения своих обязательств по настоящему договору.</w:t>
      </w:r>
    </w:p>
    <w:p w:rsidR="000F6F07" w:rsidRPr="000F6F07" w:rsidRDefault="003005C9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3.1.17</w:t>
      </w:r>
      <w:r w:rsidR="000F6F07" w:rsidRPr="000F6F07">
        <w:rPr>
          <w:rFonts w:ascii="Times New Roman" w:eastAsia="Arial" w:hAnsi="Times New Roman" w:cs="Arial"/>
          <w:lang w:eastAsia="ar-SA"/>
        </w:rPr>
        <w:t>. Предоставить гарантию обеспечения исполнения обязательств по настоящему Договору.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В качестве способа обеспечения исполнения обязательств Управляющей организации выступает страхование гражданской ответственности управляющей организации.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3.2. Управляющая организация вправе: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lastRenderedPageBreak/>
        <w:t>3.2.1. Самостоятельно определять порядок и способ выполнения своих обязательств по</w:t>
      </w:r>
      <w:r w:rsidRPr="000F6F07">
        <w:rPr>
          <w:rFonts w:ascii="Times New Roman" w:eastAsia="Arial" w:hAnsi="Times New Roman" w:cs="Arial"/>
          <w:lang w:eastAsia="ar-SA"/>
        </w:rPr>
        <w:br/>
        <w:t>настоящему Договору.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3.2.2. В   случае   несоответствия  данных,   имеющихся   у  Управляющей   организации   с</w:t>
      </w:r>
      <w:r w:rsidRPr="000F6F07">
        <w:rPr>
          <w:rFonts w:ascii="Times New Roman" w:eastAsia="Arial" w:hAnsi="Times New Roman" w:cs="Arial"/>
          <w:lang w:eastAsia="ar-SA"/>
        </w:rPr>
        <w:br/>
        <w:t>данными    предоставленными    Собственником,    проводить    перерасчет    размера    платы    за</w:t>
      </w:r>
      <w:r w:rsidRPr="000F6F07">
        <w:rPr>
          <w:rFonts w:ascii="Times New Roman" w:eastAsia="Arial" w:hAnsi="Times New Roman" w:cs="Arial"/>
          <w:lang w:eastAsia="ar-SA"/>
        </w:rPr>
        <w:br/>
        <w:t>коммунальные услуги  по  фактическому количеству в  соответствии  с положениями п.  4.4. настоящего Договора.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3.2.3.</w:t>
      </w:r>
      <w:r w:rsidRPr="000F6F07">
        <w:rPr>
          <w:rFonts w:ascii="Times New Roman" w:eastAsia="Arial" w:hAnsi="Times New Roman" w:cs="Arial"/>
          <w:lang w:eastAsia="ar-SA"/>
        </w:rPr>
        <w:tab/>
        <w:t>В порядке, установленном действующим законодательством, взыскивать с виновных</w:t>
      </w:r>
      <w:r w:rsidRPr="000F6F07">
        <w:rPr>
          <w:rFonts w:ascii="Times New Roman" w:eastAsia="Arial" w:hAnsi="Times New Roman" w:cs="Arial"/>
          <w:lang w:eastAsia="ar-SA"/>
        </w:rPr>
        <w:br/>
        <w:t>сумму неплатежей и ущерба, нанесенного несвоевременной и (или) неполной оплатой.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3.2.4. По поручению Собственника обращаться в судебные органы в защиту интересов Собственника в отношении объектов общего имущества Многоквартирного дома.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3.2.5. Готовить к окончанию года с момента начала действия Договора (далее к концу</w:t>
      </w:r>
      <w:r w:rsidRPr="000F6F07">
        <w:rPr>
          <w:rFonts w:ascii="Times New Roman" w:eastAsia="Arial" w:hAnsi="Times New Roman" w:cs="Arial"/>
          <w:lang w:eastAsia="ar-SA"/>
        </w:rPr>
        <w:br/>
        <w:t>каждого года действия Договора при заключении его на срок более года или его пролонгации)</w:t>
      </w:r>
      <w:r w:rsidRPr="000F6F07">
        <w:rPr>
          <w:rFonts w:ascii="Times New Roman" w:eastAsia="Arial" w:hAnsi="Times New Roman" w:cs="Arial"/>
          <w:lang w:eastAsia="ar-SA"/>
        </w:rPr>
        <w:br/>
        <w:t>предложения к общему собранию собственников помещений по установлению размера платы за</w:t>
      </w:r>
      <w:r w:rsidRPr="000F6F07">
        <w:rPr>
          <w:rFonts w:ascii="Times New Roman" w:eastAsia="Arial" w:hAnsi="Times New Roman" w:cs="Arial"/>
          <w:lang w:eastAsia="ar-SA"/>
        </w:rPr>
        <w:br/>
        <w:t>содержание и ремонт общего имущества Собственников в принадлежащем им Многоквартирном</w:t>
      </w:r>
      <w:r w:rsidRPr="000F6F07">
        <w:rPr>
          <w:rFonts w:ascii="Times New Roman" w:eastAsia="Arial" w:hAnsi="Times New Roman" w:cs="Arial"/>
          <w:lang w:eastAsia="ar-SA"/>
        </w:rPr>
        <w:br/>
        <w:t>доме на основании предлагаемого собранию перечня работ и услуг по содержанию и ремонту</w:t>
      </w:r>
      <w:r w:rsidRPr="000F6F07">
        <w:rPr>
          <w:rFonts w:ascii="Times New Roman" w:eastAsia="Arial" w:hAnsi="Times New Roman" w:cs="Arial"/>
          <w:lang w:eastAsia="ar-SA"/>
        </w:rPr>
        <w:br/>
        <w:t>общего имущества и сметы расходов к нему на предстоящий год. При утверждении решением</w:t>
      </w:r>
      <w:r w:rsidRPr="000F6F07">
        <w:rPr>
          <w:rFonts w:ascii="Times New Roman" w:eastAsia="Arial" w:hAnsi="Times New Roman" w:cs="Arial"/>
          <w:lang w:eastAsia="ar-SA"/>
        </w:rPr>
        <w:br/>
        <w:t>собрания   новой   стоимости   услуг   и/или   работ   направить   Собственнику   дополнительное</w:t>
      </w:r>
      <w:r w:rsidRPr="000F6F07">
        <w:rPr>
          <w:rFonts w:ascii="Times New Roman" w:eastAsia="Arial" w:hAnsi="Times New Roman" w:cs="Arial"/>
          <w:lang w:eastAsia="ar-SA"/>
        </w:rPr>
        <w:br/>
        <w:t>соглашение для подписания.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3.2.6. Заключить договор с соответствующими государственными структурами для возмещения разницы в оплате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услуг  (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>работ) по настоящему Договору, в том числе коммунальных услуг  для собственников – граждан, оплата которых законодательно установлена ниже платы по настоящему Договору в порядке, установленном законодательством  города Москвы.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3.2.7. Осуществлять другие права, предусмотренные действующим законодательством Российской Федерации, города Москвы и актами органов местного самоуправления, регулирующими отношения по управлению, содержанию, текущему ремонту, санитарному содержанию многоквартирного дома и предоставлению коммунальных услуг.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3.2.8. В целях информирования жителей размещать возле подъездов многоквартирного дома информационные стенды.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3.2.9. Поручать выполнение части обязательств по настоящему Договору иным организациям.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3.3. Собственник обязан: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3.3.1. Поддерживать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3.3.2. Своевременно и полностью вносить плату за помещение и коммунальные услуги с учетом всех пользователей услугами, а также иные платежи, установленные по решению общего собрания собственников помещений многоквартирного дома, принятым в соответствии с законодательством. Своевременно предоставлять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ями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>).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3.3.3.</w:t>
      </w:r>
      <w:r w:rsidRPr="000F6F07">
        <w:rPr>
          <w:rFonts w:ascii="Times New Roman" w:eastAsia="Arial" w:hAnsi="Times New Roman" w:cs="Arial"/>
          <w:lang w:eastAsia="ar-SA"/>
        </w:rPr>
        <w:tab/>
        <w:t>При    неиспользовании    помещения(й)    в    Многоквартирном    доме    сообщать</w:t>
      </w:r>
      <w:r w:rsidRPr="000F6F07">
        <w:rPr>
          <w:rFonts w:ascii="Times New Roman" w:eastAsia="Arial" w:hAnsi="Times New Roman" w:cs="Arial"/>
          <w:lang w:eastAsia="ar-SA"/>
        </w:rPr>
        <w:br/>
        <w:t>Управляющей организации свои контактные телефоны и адреса почтовой связи, а также телефоны</w:t>
      </w:r>
      <w:r w:rsidRPr="000F6F07">
        <w:rPr>
          <w:rFonts w:ascii="Times New Roman" w:eastAsia="Arial" w:hAnsi="Times New Roman" w:cs="Arial"/>
          <w:lang w:eastAsia="ar-SA"/>
        </w:rPr>
        <w:br/>
        <w:t>и адреса лиц, которые могут обеспечить доступ к помещениям Собственника при его отсутствии в</w:t>
      </w:r>
      <w:r w:rsidRPr="000F6F07">
        <w:rPr>
          <w:rFonts w:ascii="Times New Roman" w:eastAsia="Arial" w:hAnsi="Times New Roman" w:cs="Arial"/>
          <w:lang w:eastAsia="ar-SA"/>
        </w:rPr>
        <w:br/>
        <w:t>городе более 24 часов.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3.3.4.</w:t>
      </w:r>
      <w:r w:rsidRPr="000F6F07">
        <w:rPr>
          <w:rFonts w:ascii="Times New Roman" w:eastAsia="Arial" w:hAnsi="Times New Roman" w:cs="Arial"/>
          <w:lang w:eastAsia="ar-SA"/>
        </w:rPr>
        <w:tab/>
        <w:t>Соблюдать следующие требования: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а) не производить перенос инженерных сетей;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б) не устанавливать, не подключать и не использовать электробытовые приборы и машины</w:t>
      </w:r>
      <w:r w:rsidRPr="000F6F07">
        <w:rPr>
          <w:rFonts w:ascii="Times New Roman" w:eastAsia="Arial" w:hAnsi="Times New Roman" w:cs="Arial"/>
          <w:lang w:eastAsia="ar-SA"/>
        </w:rPr>
        <w:br/>
        <w:t>мощностью, превышающей технологические возможности внутридомовой электрической сети,</w:t>
      </w:r>
      <w:r w:rsidRPr="000F6F07">
        <w:rPr>
          <w:rFonts w:ascii="Times New Roman" w:eastAsia="Arial" w:hAnsi="Times New Roman" w:cs="Arial"/>
          <w:lang w:eastAsia="ar-SA"/>
        </w:rPr>
        <w:br/>
        <w:t>дополнительные секции приборов отопления;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в) не осуществлять монтаж и демонтаж индивидуальных (квартирных) приборов учета</w:t>
      </w:r>
      <w:r w:rsidRPr="000F6F07">
        <w:rPr>
          <w:rFonts w:ascii="Times New Roman" w:eastAsia="Arial" w:hAnsi="Times New Roman" w:cs="Arial"/>
          <w:lang w:eastAsia="ar-SA"/>
        </w:rPr>
        <w:br/>
        <w:t>ресурсов,  т.е.   не   нарушать   установленный   в   доме   порядок   распределения   потребленных</w:t>
      </w:r>
      <w:r w:rsidRPr="000F6F07">
        <w:rPr>
          <w:rFonts w:ascii="Times New Roman" w:eastAsia="Arial" w:hAnsi="Times New Roman" w:cs="Arial"/>
          <w:lang w:eastAsia="ar-SA"/>
        </w:rPr>
        <w:br/>
        <w:t>коммунальных   ресурсов,   приходящихся   на   помещение   Собственника   и   их   оплаты,   без</w:t>
      </w:r>
      <w:r w:rsidRPr="000F6F07">
        <w:rPr>
          <w:rFonts w:ascii="Times New Roman" w:eastAsia="Arial" w:hAnsi="Times New Roman" w:cs="Arial"/>
          <w:lang w:eastAsia="ar-SA"/>
        </w:rPr>
        <w:br/>
        <w:t>согласования с Управляющей организацией;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г) не использовать теплоноситель из системы отопления не по прямому назначению</w:t>
      </w:r>
      <w:r w:rsidRPr="000F6F07">
        <w:rPr>
          <w:rFonts w:ascii="Times New Roman" w:eastAsia="Arial" w:hAnsi="Times New Roman" w:cs="Arial"/>
          <w:lang w:eastAsia="ar-SA"/>
        </w:rPr>
        <w:br/>
        <w:t>(использование сетевой воды из систем и приборов отопления на бытовые нужды);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д) не допускать выполнение работ или совершение других действий, приводящих к порче</w:t>
      </w:r>
      <w:r w:rsidRPr="000F6F07">
        <w:rPr>
          <w:rFonts w:ascii="Times New Roman" w:eastAsia="Arial" w:hAnsi="Times New Roman" w:cs="Arial"/>
          <w:lang w:eastAsia="ar-SA"/>
        </w:rPr>
        <w:br/>
        <w:t>помещений  или  конструкций  строения,  не производить  переустройства или  перепланировки</w:t>
      </w:r>
      <w:r w:rsidRPr="000F6F07">
        <w:rPr>
          <w:rFonts w:ascii="Times New Roman" w:eastAsia="Arial" w:hAnsi="Times New Roman" w:cs="Arial"/>
          <w:lang w:eastAsia="ar-SA"/>
        </w:rPr>
        <w:br/>
        <w:t>помещений без согласования в установленном порядке;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е) не загромождать подходы к инженерным коммуникациям и запорной арматуре, не</w:t>
      </w:r>
      <w:r w:rsidRPr="000F6F07">
        <w:rPr>
          <w:rFonts w:ascii="Times New Roman" w:eastAsia="Arial" w:hAnsi="Times New Roman" w:cs="Arial"/>
          <w:lang w:eastAsia="ar-SA"/>
        </w:rPr>
        <w:br/>
        <w:t>загромождать и загрязнять своим имуществом, строительными материалами и (или) отходами</w:t>
      </w:r>
      <w:r w:rsidRPr="000F6F07">
        <w:rPr>
          <w:rFonts w:ascii="Times New Roman" w:eastAsia="Arial" w:hAnsi="Times New Roman" w:cs="Arial"/>
          <w:lang w:eastAsia="ar-SA"/>
        </w:rPr>
        <w:br/>
        <w:t>эвакуационные пути и помещения общего пользования;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ж) не допускать  производства в помещении работ или  совершения  других действий,</w:t>
      </w:r>
      <w:r w:rsidRPr="000F6F07">
        <w:rPr>
          <w:rFonts w:ascii="Times New Roman" w:eastAsia="Arial" w:hAnsi="Times New Roman" w:cs="Arial"/>
          <w:lang w:eastAsia="ar-SA"/>
        </w:rPr>
        <w:br/>
        <w:t xml:space="preserve">приводящих к порче общего имущества Многоквартирного дома;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lastRenderedPageBreak/>
        <w:t>з) не использовать пассажирские лифты для транспортировки строительных материалов и</w:t>
      </w:r>
      <w:r w:rsidRPr="000F6F07">
        <w:rPr>
          <w:rFonts w:ascii="Times New Roman" w:eastAsia="Arial" w:hAnsi="Times New Roman" w:cs="Arial"/>
          <w:lang w:eastAsia="ar-SA"/>
        </w:rPr>
        <w:br/>
        <w:t>отходов без упаковки;</w:t>
      </w:r>
    </w:p>
    <w:p w:rsidR="000F6F07" w:rsidRPr="000F6F07" w:rsidRDefault="00D51F63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и</w:t>
      </w:r>
      <w:r w:rsidR="000F6F07" w:rsidRPr="000F6F07">
        <w:rPr>
          <w:rFonts w:ascii="Times New Roman" w:eastAsia="Arial" w:hAnsi="Times New Roman" w:cs="Arial"/>
          <w:lang w:eastAsia="ar-SA"/>
        </w:rPr>
        <w:t xml:space="preserve">) не создавать повышенного шума в жилых помещениях и местах общего пользования с 23.00 час. до 7.00 час. </w:t>
      </w:r>
      <w:proofErr w:type="gramStart"/>
      <w:r w:rsidR="000F6F07" w:rsidRPr="000F6F07">
        <w:rPr>
          <w:rFonts w:ascii="Times New Roman" w:eastAsia="Arial" w:hAnsi="Times New Roman" w:cs="Arial"/>
          <w:lang w:eastAsia="ar-SA"/>
        </w:rPr>
        <w:t>( при</w:t>
      </w:r>
      <w:proofErr w:type="gramEnd"/>
      <w:r w:rsidR="000F6F07" w:rsidRPr="000F6F07">
        <w:rPr>
          <w:rFonts w:ascii="Times New Roman" w:eastAsia="Arial" w:hAnsi="Times New Roman" w:cs="Arial"/>
          <w:lang w:eastAsia="ar-SA"/>
        </w:rPr>
        <w:t xml:space="preserve"> производстве ремонтных работ с 8.00 час. до 20.00 час.),</w:t>
      </w:r>
    </w:p>
    <w:p w:rsidR="000F6F07" w:rsidRPr="000F6F07" w:rsidRDefault="00D51F63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к</w:t>
      </w:r>
      <w:r w:rsidR="000F6F07" w:rsidRPr="000F6F07">
        <w:rPr>
          <w:rFonts w:ascii="Times New Roman" w:eastAsia="Arial" w:hAnsi="Times New Roman" w:cs="Arial"/>
          <w:lang w:eastAsia="ar-SA"/>
        </w:rPr>
        <w:t>) информировать Управляющую организацию о проведении работ по ремонту, переустройству и перепланировке помещения.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3.3.5. При проведении Собственником работ по ремонту, переустройству и перепланировке</w:t>
      </w:r>
      <w:r w:rsidRPr="000F6F07">
        <w:rPr>
          <w:rFonts w:ascii="Times New Roman" w:eastAsia="Arial" w:hAnsi="Times New Roman" w:cs="Arial"/>
          <w:lang w:eastAsia="ar-SA"/>
        </w:rPr>
        <w:br/>
        <w:t>помещения   оплачивать   вывоз   крупногабаритных   и   строительных   отходов   сверх   платы,</w:t>
      </w:r>
      <w:r w:rsidRPr="000F6F07">
        <w:rPr>
          <w:rFonts w:ascii="Times New Roman" w:eastAsia="Arial" w:hAnsi="Times New Roman" w:cs="Arial"/>
          <w:lang w:eastAsia="ar-SA"/>
        </w:rPr>
        <w:br/>
        <w:t>установленной в соответствии с разделом 4 настоящего Договора.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3.3.6. Предоставлять Управляющей организации в течение трех рабочих дней сведения: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-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помещению, а также за коммунальные услуги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- об изменении количества граждан, проживающих в жилом(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ых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>) помещении(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ях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- об изменении объёмов потребления ресурсов в нежилых помещениях с указанием мощности и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возможных режимах работы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установленных в нежилом(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ых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>) помещении(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ях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>) потребляющих устройств газо-,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– в любое время.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3.3.8. Сообщать Управляющей организации о выявленных неисправностях общего имущества в Многоквартирном доме.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3.4. Собственник имеет право: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3.4.2. Требовать изменения размера платы за помещение в случае не оказания части услуг и/или не выполнения части работ по управлению, содержанию и ремонту общего имущества в Многоквартирном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доме,  в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соответствии с пунктом 4.13 настоящего Договора. 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3.4.3.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гражданам, утвержденными Правительством Российской Федерации.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0" w:name="sub_442"/>
      <w:r w:rsidRPr="000F6F07">
        <w:rPr>
          <w:rFonts w:ascii="Times New Roman" w:eastAsia="Arial" w:hAnsi="Times New Roman" w:cs="Arial"/>
          <w:lang w:eastAsia="ar-SA"/>
        </w:rPr>
        <w:t xml:space="preserve">3.4.4. </w:t>
      </w:r>
      <w:bookmarkEnd w:id="0"/>
      <w:r w:rsidRPr="000F6F07">
        <w:rPr>
          <w:rFonts w:ascii="Times New Roman" w:eastAsia="Arial" w:hAnsi="Times New Roman" w:cs="Arial"/>
          <w:lang w:eastAsia="ar-SA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1" w:name="sub_4445"/>
      <w:r w:rsidRPr="000F6F07">
        <w:rPr>
          <w:rFonts w:ascii="Times New Roman" w:eastAsia="Arial" w:hAnsi="Times New Roman" w:cs="Arial"/>
          <w:lang w:eastAsia="ar-SA"/>
        </w:rPr>
        <w:t>3.4.5. Требовать от Управляющей организации ежегодного предоставления отчета о выполнении</w:t>
      </w:r>
      <w:r w:rsidRPr="000F6F07">
        <w:rPr>
          <w:rFonts w:ascii="Arial" w:eastAsia="Arial" w:hAnsi="Arial" w:cs="Arial"/>
          <w:lang w:eastAsia="ar-SA"/>
        </w:rPr>
        <w:t xml:space="preserve"> </w:t>
      </w:r>
      <w:r w:rsidRPr="000F6F07">
        <w:rPr>
          <w:rFonts w:ascii="Times New Roman" w:eastAsia="Arial" w:hAnsi="Times New Roman" w:cs="Arial"/>
          <w:lang w:eastAsia="ar-SA"/>
        </w:rPr>
        <w:t>настоящего Договора.</w:t>
      </w:r>
      <w:bookmarkEnd w:id="1"/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3.4.6. Поручать вносить платежи по настоящему договору нанимателю/арендатору данного помещения в случае сдачи его в наем/аренду.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 xml:space="preserve">4. ЦЕНА ДОГОВОРА, РАЗМЕР ПЛАТЫ ЗА ПОМЕЩЕНИЕ И КОММУНАЛЬНЫЕ УСЛУГИ, 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ПОРЯДОК ЕЕ ВНЕСЕНИЯ</w:t>
      </w:r>
    </w:p>
    <w:p w:rsid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2" w:name="sub_51"/>
      <w:r w:rsidRPr="000F6F07">
        <w:rPr>
          <w:rFonts w:ascii="Times New Roman" w:eastAsia="Arial" w:hAnsi="Times New Roman" w:cs="Arial"/>
          <w:lang w:eastAsia="ar-SA"/>
        </w:rPr>
        <w:t xml:space="preserve">4.1. Цена Договора и размер платы за управление, содержание и текущий ремонт общего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имущества  устанавливается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в соответствии с долей в праве собственности на общее имущество, пропорциональной занимаемому Собственником помещению.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установленном правовыми актами г. Москвы.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4.2. Цена настоящего Договора на момент его подписания определяется: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- стоимостью услуг и работ по управлению Многоквартирным домом;</w:t>
      </w:r>
    </w:p>
    <w:p w:rsidR="000F6F07" w:rsidRDefault="000F6F07" w:rsidP="000F6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- стоимостью услуг и работ по содержанию и ремонту общего имущества; </w:t>
      </w:r>
    </w:p>
    <w:p w:rsidR="003F6631" w:rsidRPr="000F6F07" w:rsidRDefault="003F6631" w:rsidP="000F6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lastRenderedPageBreak/>
        <w:t xml:space="preserve">- стоимостью взносов на капитальный ремонт </w:t>
      </w:r>
      <w:r w:rsidRPr="000F6F07">
        <w:rPr>
          <w:rFonts w:ascii="Times New Roman" w:eastAsia="Arial" w:hAnsi="Times New Roman" w:cs="Arial"/>
          <w:lang w:eastAsia="ar-SA"/>
        </w:rPr>
        <w:t>Многоквартирн</w:t>
      </w:r>
      <w:r>
        <w:rPr>
          <w:rFonts w:ascii="Times New Roman" w:eastAsia="Arial" w:hAnsi="Times New Roman" w:cs="Arial"/>
          <w:lang w:eastAsia="ar-SA"/>
        </w:rPr>
        <w:t>ого</w:t>
      </w:r>
      <w:r w:rsidRPr="000F6F07">
        <w:rPr>
          <w:rFonts w:ascii="Times New Roman" w:eastAsia="Arial" w:hAnsi="Times New Roman" w:cs="Arial"/>
          <w:lang w:eastAsia="ar-SA"/>
        </w:rPr>
        <w:t xml:space="preserve"> дом</w:t>
      </w:r>
      <w:r>
        <w:rPr>
          <w:rFonts w:ascii="Times New Roman" w:eastAsia="Arial" w:hAnsi="Times New Roman" w:cs="Arial"/>
          <w:lang w:eastAsia="ar-SA"/>
        </w:rPr>
        <w:t>а</w:t>
      </w:r>
      <w:r w:rsidRPr="000F6F07">
        <w:rPr>
          <w:rFonts w:ascii="Times New Roman" w:eastAsia="Arial" w:hAnsi="Times New Roman" w:cs="Arial"/>
          <w:lang w:eastAsia="ar-SA"/>
        </w:rPr>
        <w:t>;</w:t>
      </w:r>
    </w:p>
    <w:p w:rsidR="000F6F07" w:rsidRPr="000F6F07" w:rsidRDefault="00240067" w:rsidP="000F6F07">
      <w:pPr>
        <w:widowControl w:val="0"/>
        <w:suppressAutoHyphens/>
        <w:spacing w:after="120" w:line="200" w:lineRule="atLeast"/>
        <w:ind w:firstLine="708"/>
        <w:jc w:val="both"/>
        <w:rPr>
          <w:rFonts w:ascii="Times New Roman" w:eastAsia="Arial" w:hAnsi="Times New Roman" w:cs="Arial"/>
          <w:lang w:eastAsia="ar-SA"/>
        </w:rPr>
      </w:pPr>
      <w:r>
        <w:rPr>
          <w:rFonts w:ascii="Times New Roman" w:eastAsia="Arial" w:hAnsi="Times New Roman" w:cs="Arial"/>
          <w:lang w:eastAsia="ar-SA"/>
        </w:rPr>
        <w:t>-</w:t>
      </w:r>
      <w:r w:rsidR="000F6F07" w:rsidRPr="000F6F07">
        <w:rPr>
          <w:rFonts w:ascii="Times New Roman" w:eastAsia="Arial" w:hAnsi="Times New Roman" w:cs="Arial"/>
          <w:lang w:eastAsia="ar-SA"/>
        </w:rPr>
        <w:t>стоимостью коммунальных ресурсов, рассчитываемых как произведение среднего объема потребляемых ресурсов в Многоквартирном доме и тарифов в соответствии с положениями пунктов 4.3 и 4.4 настоящего Договора.</w:t>
      </w:r>
      <w:bookmarkEnd w:id="2"/>
    </w:p>
    <w:p w:rsidR="000F6F07" w:rsidRPr="000F6F07" w:rsidRDefault="000F6F07" w:rsidP="000F6F07">
      <w:pPr>
        <w:widowControl w:val="0"/>
        <w:suppressAutoHyphens/>
        <w:spacing w:after="120" w:line="200" w:lineRule="atLeast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4.3. 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органом государственной власти города Москвы в порядке, установленном Правительством Российской Федерации.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4.4. Размер платы за коммунальные услуги рассчитывается по тарифам и ставкам, установленным органами государственной власти города Москвы в порядке, установленном федеральным законом.</w:t>
      </w:r>
    </w:p>
    <w:p w:rsidR="004F6441" w:rsidRPr="004F6441" w:rsidRDefault="000F6F07" w:rsidP="004F6441">
      <w:pPr>
        <w:pStyle w:val="aff3"/>
        <w:ind w:firstLine="709"/>
        <w:jc w:val="both"/>
        <w:rPr>
          <w:rFonts w:ascii="Times New Roman" w:hAnsi="Times New Roman"/>
          <w:sz w:val="24"/>
        </w:rPr>
      </w:pPr>
      <w:r w:rsidRPr="004F6441">
        <w:rPr>
          <w:rFonts w:ascii="Times New Roman" w:eastAsia="Arial" w:hAnsi="Times New Roman" w:cs="Arial"/>
          <w:lang w:eastAsia="ar-SA"/>
        </w:rPr>
        <w:t xml:space="preserve">4.5. </w:t>
      </w:r>
      <w:r w:rsidR="004F6441" w:rsidRPr="004F6441">
        <w:rPr>
          <w:rFonts w:ascii="Times New Roman" w:hAnsi="Times New Roman"/>
        </w:rPr>
        <w:t xml:space="preserve">Размер платы за жилищные услуги устанавливается в равном размере за квадратный метр площади помещения Собственника, в соответствии с его долей в праве собственности на общее имущество, пропорциональной площади </w:t>
      </w:r>
      <w:proofErr w:type="gramStart"/>
      <w:r w:rsidR="004F6441" w:rsidRPr="004F6441">
        <w:rPr>
          <w:rFonts w:ascii="Times New Roman" w:hAnsi="Times New Roman"/>
        </w:rPr>
        <w:t>помещения  Собственника</w:t>
      </w:r>
      <w:proofErr w:type="gramEnd"/>
      <w:r w:rsidR="004F6441" w:rsidRPr="004F6441">
        <w:rPr>
          <w:rFonts w:ascii="Times New Roman" w:hAnsi="Times New Roman"/>
        </w:rPr>
        <w:t xml:space="preserve">, по </w:t>
      </w:r>
      <w:r w:rsidR="004F6441" w:rsidRPr="004F6441">
        <w:rPr>
          <w:rFonts w:ascii="Times New Roman" w:hAnsi="Times New Roman" w:cs="Times New Roman"/>
        </w:rPr>
        <w:t xml:space="preserve">ценам и ставкам за содержание и ремонт жилого помещения за 1 кв. метр в месяц, </w:t>
      </w:r>
      <w:r w:rsidR="004F6441">
        <w:rPr>
          <w:rFonts w:ascii="Times New Roman" w:hAnsi="Times New Roman" w:cs="Times New Roman"/>
        </w:rPr>
        <w:t>у</w:t>
      </w:r>
      <w:r w:rsidR="004F6441" w:rsidRPr="004F6441">
        <w:rPr>
          <w:rFonts w:ascii="Times New Roman" w:hAnsi="Times New Roman" w:cs="Times New Roman"/>
        </w:rPr>
        <w:t xml:space="preserve">станавливаемым Правительством Москвы на очередной календарный год. </w:t>
      </w:r>
      <w:r w:rsidR="004F6441">
        <w:rPr>
          <w:rFonts w:ascii="Times New Roman" w:hAnsi="Times New Roman" w:cs="Times New Roman"/>
        </w:rPr>
        <w:t>С момента вступления в действие нормативных актов об изменении ставок и тарифов, расчеты с населением автоматически производятся с использованием новых тарифов без уведомления Собственников.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4.6. Плата за помещение и коммунальные услуги вносится в установленные настоящим Договором сроки на основании платежных (информационных) документов, выставляемых с помощью МФЦ района по поручению Управляющей организации. В случае предоставления платежных документов позднее даты, определенной в настоящем пункте, плата за жилое помещение и коммунальные услуги может быть внесена с задержкой на срок задержки получения платежного (информационного) документа. 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4.7. В выставляемом, с помощью системы МФЦ района, по поручению Управляющей организации, платежном (информационном) документе указывается: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помещения,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льгот,  и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компенсаций расходов на оплату жилых помещений и коммунальных услуг, дата создания платежного документа.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4.8. Сумма начисленных в соответствии с пунктом 5.5 настоящего Договора пеней указывается в отдельном платежном (информационном) документе.</w:t>
      </w:r>
      <w:r w:rsidRPr="000F6F07">
        <w:rPr>
          <w:rFonts w:ascii="Times New Roman" w:eastAsia="Arial" w:hAnsi="Times New Roman" w:cs="Arial"/>
          <w:b/>
          <w:bCs/>
          <w:color w:val="000000"/>
          <w:lang w:eastAsia="ar-SA"/>
        </w:rPr>
        <w:t xml:space="preserve"> </w:t>
      </w:r>
      <w:r w:rsidRPr="000F6F07">
        <w:rPr>
          <w:rFonts w:ascii="Times New Roman" w:eastAsia="Arial" w:hAnsi="Times New Roman" w:cs="Arial"/>
          <w:lang w:eastAsia="ar-SA"/>
        </w:rPr>
        <w:t xml:space="preserve">В случае предоставления платежного (информационного) документа позднее даты, указанной в Договоре, дата, с которой начисляется пени, сдвигается на срок задержки предоставления платежного документа. 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ab/>
        <w:t xml:space="preserve">4.9. Собственник и иные лица, пользующиеся помещением Собственника на законных основаниях, вносят плату за жилое помещение и коммунальные услуги Управляющей организации в соответствии с реквизитами, указываемыми в едином платежном (информационном) документе системы МФЦ района. 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4.10. Не использование помещений Собственниками не является основанием невнесения платы за помещение и за отопление.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4.11.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4.12.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4.13.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Правилами предоставления коммунальных услуг гражданам, утвержденными Правительством Российской Федерации и </w:t>
      </w:r>
      <w:r w:rsidRPr="000F6F07">
        <w:rPr>
          <w:rFonts w:ascii="Times New Roman" w:eastAsia="Arial" w:hAnsi="Times New Roman" w:cs="Arial"/>
          <w:color w:val="3366FF"/>
          <w:lang w:eastAsia="ar-SA"/>
        </w:rPr>
        <w:t>Приложением № 3</w:t>
      </w:r>
      <w:r w:rsidRPr="000F6F07">
        <w:rPr>
          <w:rFonts w:ascii="Times New Roman" w:eastAsia="Arial" w:hAnsi="Times New Roman" w:cs="Arial"/>
          <w:lang w:eastAsia="ar-SA"/>
        </w:rPr>
        <w:t xml:space="preserve"> к настоящему Договору.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3" w:name="sub_58"/>
      <w:r w:rsidRPr="000F6F07">
        <w:rPr>
          <w:rFonts w:ascii="Times New Roman" w:eastAsia="Arial" w:hAnsi="Times New Roman" w:cs="Arial"/>
          <w:lang w:eastAsia="ar-SA"/>
        </w:rPr>
        <w:t>4.14.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Москвы.</w:t>
      </w:r>
    </w:p>
    <w:bookmarkEnd w:id="3"/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4.15. Собственник вправе осуществить предоплату за текущий месяц и более длительные периоды, потребовав от Управляющей организации обеспечить предоставление ему</w:t>
      </w:r>
      <w:r w:rsidRPr="000F6F07">
        <w:rPr>
          <w:rFonts w:ascii="Arial" w:eastAsia="Arial" w:hAnsi="Arial" w:cs="Arial"/>
          <w:lang w:eastAsia="ar-SA"/>
        </w:rPr>
        <w:t xml:space="preserve"> </w:t>
      </w:r>
      <w:r w:rsidRPr="000F6F07">
        <w:rPr>
          <w:rFonts w:ascii="Times New Roman" w:eastAsia="Arial" w:hAnsi="Times New Roman" w:cs="Arial"/>
          <w:lang w:eastAsia="ar-SA"/>
        </w:rPr>
        <w:t>платежных (информационных)</w:t>
      </w:r>
      <w:r w:rsidRPr="000F6F07">
        <w:rPr>
          <w:rFonts w:ascii="Arial" w:eastAsia="Arial" w:hAnsi="Arial" w:cs="Arial"/>
          <w:lang w:eastAsia="ar-SA"/>
        </w:rPr>
        <w:t xml:space="preserve"> </w:t>
      </w:r>
      <w:r w:rsidRPr="000F6F07">
        <w:rPr>
          <w:rFonts w:ascii="Times New Roman" w:eastAsia="Arial" w:hAnsi="Times New Roman" w:cs="Arial"/>
          <w:lang w:eastAsia="ar-SA"/>
        </w:rPr>
        <w:t xml:space="preserve">документов системы МФЦ района. В случаях, установленных действующими правовыми актами города Москвы, </w:t>
      </w:r>
      <w:r w:rsidRPr="000F6F07">
        <w:rPr>
          <w:rFonts w:ascii="Times New Roman" w:eastAsia="Arial" w:hAnsi="Times New Roman" w:cs="Arial"/>
          <w:lang w:eastAsia="ar-SA"/>
        </w:rPr>
        <w:lastRenderedPageBreak/>
        <w:t>осуществляется перерасчет размера платы за коммунальные услуги.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4.16.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4.17. Услуги Управляющей организации, не предусмотренные настоящим Договором, выполняются за отдельную плату по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взаимному  соглашению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Сторон.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5. ОТВЕТСТВЕННОСТЬ СТОРОН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5.2.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действия или бездействия, в порядке, установленном законодательством.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5.3. В случае оказания услуг и выполнения работ, а также предоставления коммунальных услуг по настоящему Договору ненадлежащего качества и/или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</w:t>
      </w:r>
      <w:proofErr w:type="spellStart"/>
      <w:r w:rsidRPr="000F6F07">
        <w:rPr>
          <w:rFonts w:ascii="Times New Roman" w:eastAsia="Arial" w:hAnsi="Times New Roman" w:cs="Arial"/>
          <w:lang w:eastAsia="ar-SA"/>
        </w:rPr>
        <w:t>непредоставленных</w:t>
      </w:r>
      <w:proofErr w:type="spellEnd"/>
      <w:r w:rsidRPr="000F6F07">
        <w:rPr>
          <w:rFonts w:ascii="Times New Roman" w:eastAsia="Arial" w:hAnsi="Times New Roman" w:cs="Arial"/>
          <w:lang w:eastAsia="ar-SA"/>
        </w:rPr>
        <w:t xml:space="preserve"> (невыполненных) или некачественно предоставленных (выполненных) соответствующих услуг (работ) за каждый день нарушения. По соглашению Сторон неустойка может быть зачтена в счет будущих платежей, если сумма штрафной санкции не будет превышать месячного платежа.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5.4. Контроль за деятельностью Управляющей организации в части исполнения настоящего Договора осуществляется Собственником помещения.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5.5. В случае несвоевременного и (или) неполного внесения платы за помещение и коммунальные услуги Собственник обязан уплатить Управляющей организации пени в размере и порядке, установленными ч. 14 ст. 155 Жилищного кодекса РФ и настоящим Договором</w:t>
      </w:r>
      <w:r w:rsidRPr="000F6F07">
        <w:rPr>
          <w:rFonts w:ascii="Times New Roman" w:eastAsia="Times New Roman" w:hAnsi="Times New Roman" w:cs="Times New Roman"/>
          <w:lang w:eastAsia="ar-SA"/>
        </w:rPr>
        <w:t>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4" w:name="sub_66"/>
      <w:r w:rsidRPr="000F6F07">
        <w:rPr>
          <w:rFonts w:ascii="Times New Roman" w:eastAsia="Arial" w:hAnsi="Times New Roman" w:cs="Arial"/>
          <w:lang w:eastAsia="ar-SA"/>
        </w:rPr>
        <w:t>5.6. При выявлении Управляющей организацией факта проживания в</w:t>
      </w:r>
      <w:bookmarkEnd w:id="4"/>
      <w:r w:rsidRPr="000F6F07">
        <w:rPr>
          <w:rFonts w:ascii="Times New Roman" w:eastAsia="Arial" w:hAnsi="Times New Roman" w:cs="Arial"/>
          <w:lang w:eastAsia="ar-SA"/>
        </w:rPr>
        <w:t xml:space="preserve">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6. ПОРЯДОК ИЗМЕНЕНИЯ И РАСТОРЖЕНИЯ ДОГОВОРА</w:t>
      </w:r>
    </w:p>
    <w:p w:rsidR="000F6F07" w:rsidRPr="000F6F07" w:rsidRDefault="000F6F07" w:rsidP="000F6F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6.1. Изменение и расторжение настоящего Договора осуществляется в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порядке,  предусмотренном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действующим законодательством.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Настоящий Договор может быть расторгнут: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6.1.1. В одностороннем порядке: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а) по инициативе Собственника в случае</w:t>
      </w:r>
      <w:r w:rsidRPr="000F6F07">
        <w:rPr>
          <w:rFonts w:ascii="Times New Roman" w:eastAsia="Arial" w:hAnsi="Times New Roman" w:cs="Arial"/>
          <w:lang w:eastAsia="ar-SA"/>
        </w:rPr>
        <w:t>: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-отчуждения ранее находящегося в его собственности помещения, вследствие заключения какого-либо договора (купли-продажи, мены, ренты и пр.), путем уведомления Управляющей организации о произведенных действиях с помещением и приложением соответствующего документа;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-принятия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Управляющая организация должна быть предупреждена не позже чем за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три  месяца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до прекращения настоящего Договора путем предоставления ей копии протокола общего собрания собственников помещений;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б) по инициативе Управляющей организации</w:t>
      </w:r>
      <w:r w:rsidRPr="000F6F07">
        <w:rPr>
          <w:rFonts w:ascii="Times New Roman" w:eastAsia="Arial" w:hAnsi="Times New Roman" w:cs="Arial"/>
          <w:lang w:eastAsia="ar-SA"/>
        </w:rPr>
        <w:t xml:space="preserve">, о чём Собственник помещения должен быть предупреждён не позже, чем за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три  месяца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до прекращения настоящего Договора в случае, если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6.1.2. По соглашению Сторон.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6.1.3. В судебном порядке.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6.1.4. Договор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прекращается  в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случае смерти Собственника со дня смерти. 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6.1.5. В случае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ликвидации  или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реорганизации Управляющей организации.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6.1.6. В связи с окончанием срока действия Договора и уведомления одной из Сторон другой Стороны о нежелании его продлевать.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6.1.7. По обстоятельствам непреодолимой силы, то есть чрезвычайных и непредотвратимых при данных условиях обстоятельствах.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6.2. 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/или иных по п. 3.2.5 Договора. 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6.3.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случаев, указанных в абз.1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подпункта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а) пункта. 6.1.1 настоящего Договора.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       </w:t>
      </w:r>
      <w:r w:rsidRPr="000F6F07">
        <w:rPr>
          <w:rFonts w:ascii="Times New Roman" w:eastAsia="Arial" w:hAnsi="Times New Roman" w:cs="Arial"/>
          <w:lang w:eastAsia="ar-SA"/>
        </w:rPr>
        <w:tab/>
        <w:t>6.4.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</w:t>
      </w:r>
      <w:r w:rsidRPr="000F6F07">
        <w:rPr>
          <w:rFonts w:ascii="Arial" w:eastAsia="Arial" w:hAnsi="Arial" w:cs="Arial"/>
          <w:lang w:eastAsia="ar-SA"/>
        </w:rPr>
        <w:t xml:space="preserve"> </w:t>
      </w:r>
      <w:r w:rsidRPr="000F6F07">
        <w:rPr>
          <w:rFonts w:ascii="Times New Roman" w:eastAsia="Arial" w:hAnsi="Times New Roman" w:cs="Arial"/>
          <w:lang w:eastAsia="ar-SA"/>
        </w:rPr>
        <w:t>одновременно с уведомлением</w:t>
      </w:r>
      <w:r w:rsidRPr="000F6F07">
        <w:rPr>
          <w:rFonts w:ascii="Arial" w:eastAsia="Arial" w:hAnsi="Arial" w:cs="Arial"/>
          <w:lang w:eastAsia="ar-SA"/>
        </w:rPr>
        <w:t xml:space="preserve"> </w:t>
      </w:r>
      <w:r w:rsidRPr="000F6F07">
        <w:rPr>
          <w:rFonts w:ascii="Times New Roman" w:eastAsia="Arial" w:hAnsi="Times New Roman" w:cs="Arial"/>
          <w:lang w:eastAsia="ar-SA"/>
        </w:rPr>
        <w:t>Собственника должна уведомить органы исполнительной власти для принятия ими соответствующих решений.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20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6.5.  Договор считается исполненным после выполнения сторонами взаимных обязательств и </w:t>
      </w:r>
      <w:r w:rsidRPr="000F6F07">
        <w:rPr>
          <w:rFonts w:ascii="Times New Roman" w:eastAsia="Arial" w:hAnsi="Times New Roman" w:cs="Arial"/>
          <w:lang w:eastAsia="ar-SA"/>
        </w:rPr>
        <w:lastRenderedPageBreak/>
        <w:t>урегулирования всех расчетов между Управляющей организацией и Собственником.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ab/>
        <w:t>6.6. Расторжение</w:t>
      </w:r>
      <w:bookmarkStart w:id="5" w:name="_GoBack"/>
      <w:bookmarkEnd w:id="5"/>
      <w:r w:rsidRPr="000F6F07">
        <w:rPr>
          <w:rFonts w:ascii="Times New Roman" w:eastAsia="Arial" w:hAnsi="Times New Roman" w:cs="Arial"/>
          <w:lang w:eastAsia="ar-SA"/>
        </w:rPr>
        <w:t xml:space="preserve">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0F6F07" w:rsidRPr="000F6F07" w:rsidRDefault="000F6F07" w:rsidP="000F6F0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ab/>
        <w:t xml:space="preserve">6.7.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переплаты. Получить от Собственника распоряжение о перечислении излишне полученных ею средств на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указанный  им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счет.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6.8. Изменение условий настоящего Договора осуществляется в порядке, предусмотренном жилищным и гражданским законодательством.  </w:t>
      </w:r>
    </w:p>
    <w:p w:rsidR="000F6F07" w:rsidRPr="000F6F07" w:rsidRDefault="000F6F07" w:rsidP="00B710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7. ОСОБЫЕ УСЛОВИЯ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7.1. Все споры, возникшие из Договора или в связи с ним, разрешаются Сторонами путем переговоров.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0F6F07" w:rsidRPr="000F6F07" w:rsidRDefault="000F6F07" w:rsidP="00B710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8. ФОРС-МАЖОР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6" w:name="sub_81"/>
      <w:r w:rsidRPr="000F6F07">
        <w:rPr>
          <w:rFonts w:ascii="Times New Roman" w:eastAsia="Arial" w:hAnsi="Times New Roman" w:cs="Arial"/>
          <w:lang w:eastAsia="ar-SA"/>
        </w:rPr>
        <w:t>8.1. Любая Сторона,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  <w:bookmarkEnd w:id="6"/>
    </w:p>
    <w:p w:rsidR="000F6F07" w:rsidRPr="000F6F07" w:rsidRDefault="000F6F07" w:rsidP="000F6F07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bookmarkStart w:id="7" w:name="sub_82"/>
      <w:r w:rsidRPr="000F6F07">
        <w:rPr>
          <w:rFonts w:ascii="Times New Roman" w:eastAsia="Arial" w:hAnsi="Times New Roman" w:cs="Arial"/>
          <w:lang w:eastAsia="ar-SA"/>
        </w:rPr>
        <w:t xml:space="preserve">8.2. Если обстоятельства непреодолимой силы действуют в течение </w:t>
      </w:r>
      <w:bookmarkEnd w:id="7"/>
      <w:r w:rsidRPr="000F6F07">
        <w:rPr>
          <w:rFonts w:ascii="Times New Roman" w:eastAsia="Arial" w:hAnsi="Times New Roman" w:cs="Arial"/>
          <w:lang w:eastAsia="ar-SA"/>
        </w:rPr>
        <w:t>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  <w:bookmarkStart w:id="8" w:name="sub_83"/>
    </w:p>
    <w:p w:rsidR="005C2BB1" w:rsidRPr="000F6F07" w:rsidRDefault="000F6F07" w:rsidP="002F7CEB">
      <w:pPr>
        <w:widowControl w:val="0"/>
        <w:suppressAutoHyphens/>
        <w:autoSpaceDE w:val="0"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8.3. Сторона, оказавшаяся не в состоянии выполнить свои </w:t>
      </w:r>
      <w:bookmarkEnd w:id="8"/>
      <w:r w:rsidRPr="000F6F07">
        <w:rPr>
          <w:rFonts w:ascii="Times New Roman" w:eastAsia="Arial" w:hAnsi="Times New Roman" w:cs="Arial"/>
          <w:lang w:eastAsia="ar-SA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F6F07" w:rsidRPr="000F6F07" w:rsidRDefault="000F6F07" w:rsidP="000F6F07">
      <w:pPr>
        <w:widowControl w:val="0"/>
        <w:numPr>
          <w:ilvl w:val="0"/>
          <w:numId w:val="1"/>
        </w:numPr>
        <w:tabs>
          <w:tab w:val="left" w:pos="936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СРОК ДЕЙСТВИЯ ДОГОВОРА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>9.1.</w:t>
      </w:r>
      <w:bookmarkStart w:id="9" w:name="sub_91"/>
      <w:bookmarkEnd w:id="9"/>
      <w:r w:rsidRPr="000F6F07">
        <w:rPr>
          <w:rFonts w:ascii="Times New Roman" w:eastAsia="Arial" w:hAnsi="Times New Roman" w:cs="Arial"/>
          <w:lang w:eastAsia="ar-SA"/>
        </w:rPr>
        <w:t xml:space="preserve"> Договор заключен на </w:t>
      </w:r>
      <w:r w:rsidR="005F2886">
        <w:rPr>
          <w:rFonts w:ascii="Times New Roman" w:eastAsia="Arial" w:hAnsi="Times New Roman" w:cs="Arial"/>
          <w:lang w:eastAsia="ar-SA"/>
        </w:rPr>
        <w:t xml:space="preserve">5 </w:t>
      </w:r>
      <w:proofErr w:type="gramStart"/>
      <w:r w:rsidR="005F2886">
        <w:rPr>
          <w:rFonts w:ascii="Times New Roman" w:eastAsia="Arial" w:hAnsi="Times New Roman" w:cs="Arial"/>
          <w:lang w:eastAsia="ar-SA"/>
        </w:rPr>
        <w:t xml:space="preserve">лет </w:t>
      </w:r>
      <w:r w:rsidRPr="000F6F07">
        <w:rPr>
          <w:rFonts w:ascii="Times New Roman" w:eastAsia="Arial" w:hAnsi="Times New Roman" w:cs="Arial"/>
          <w:lang w:eastAsia="ar-SA"/>
        </w:rPr>
        <w:t xml:space="preserve"> и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 вступает в действие с  момента его подписания Сторонами.</w:t>
      </w:r>
    </w:p>
    <w:p w:rsidR="000F6F07" w:rsidRPr="000F6F07" w:rsidRDefault="000F6F07" w:rsidP="000F6F07">
      <w:pPr>
        <w:widowControl w:val="0"/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9.2. При отсутствии заявления одной из Сторон о прекращении Договора управления за 1 месяц до окончания срока его действия, такой </w:t>
      </w:r>
      <w:proofErr w:type="gramStart"/>
      <w:r w:rsidRPr="000F6F07">
        <w:rPr>
          <w:rFonts w:ascii="Times New Roman" w:eastAsia="Arial" w:hAnsi="Times New Roman" w:cs="Arial"/>
          <w:lang w:eastAsia="ar-SA"/>
        </w:rPr>
        <w:t>Договор  считается</w:t>
      </w:r>
      <w:proofErr w:type="gramEnd"/>
      <w:r w:rsidRPr="000F6F07">
        <w:rPr>
          <w:rFonts w:ascii="Times New Roman" w:eastAsia="Arial" w:hAnsi="Times New Roman" w:cs="Arial"/>
          <w:lang w:eastAsia="ar-SA"/>
        </w:rPr>
        <w:t xml:space="preserve"> продленным на тот же срок и на тех же условиях/или иных по п. 3.2.5, какие были предусмотрены таким Договором.</w:t>
      </w:r>
    </w:p>
    <w:p w:rsidR="000F6F07" w:rsidRDefault="000F6F07" w:rsidP="005C2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  <w:r w:rsidRPr="000F6F07">
        <w:rPr>
          <w:rFonts w:ascii="Times New Roman" w:eastAsia="Arial" w:hAnsi="Times New Roman" w:cs="Arial"/>
          <w:lang w:eastAsia="ar-SA"/>
        </w:rPr>
        <w:t xml:space="preserve">9.3. Настоящий Договор составлен в двух экземплярах по одному для каждой из Сторон. Оба экземпляра идентичны и имеют одинаковую юридическую силу. </w:t>
      </w:r>
    </w:p>
    <w:p w:rsidR="005C2BB1" w:rsidRDefault="005C2BB1" w:rsidP="005C2B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2" w:lineRule="atLeast"/>
        <w:ind w:firstLine="709"/>
        <w:jc w:val="both"/>
        <w:rPr>
          <w:rFonts w:ascii="Times New Roman" w:eastAsia="Arial" w:hAnsi="Times New Roman" w:cs="Arial"/>
          <w:lang w:eastAsia="ar-SA"/>
        </w:rPr>
      </w:pPr>
    </w:p>
    <w:p w:rsidR="000F6F07" w:rsidRPr="000F6F07" w:rsidRDefault="000F6F07" w:rsidP="002F7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 w:cs="Times New Roman"/>
          <w:b/>
          <w:bCs/>
          <w:noProof/>
          <w:color w:val="000080"/>
          <w:sz w:val="20"/>
          <w:szCs w:val="20"/>
        </w:rPr>
      </w:pP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lang w:eastAsia="ar-SA"/>
        </w:rPr>
      </w:pPr>
      <w:r w:rsidRPr="000F6F07">
        <w:rPr>
          <w:rFonts w:ascii="Times New Roman" w:eastAsia="Arial" w:hAnsi="Times New Roman" w:cs="Arial"/>
          <w:b/>
          <w:bCs/>
          <w:lang w:eastAsia="ar-SA"/>
        </w:rPr>
        <w:t>10. РЕКВИЗИТЫ СТОРОН</w:t>
      </w: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</w:p>
    <w:p w:rsidR="000F6F07" w:rsidRPr="000F6F07" w:rsidRDefault="000F6F07" w:rsidP="000F6F0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bCs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5"/>
        <w:gridCol w:w="280"/>
        <w:gridCol w:w="5019"/>
      </w:tblGrid>
      <w:tr w:rsidR="000F6F07" w:rsidRPr="000F6F07" w:rsidTr="00C93E30">
        <w:trPr>
          <w:trHeight w:val="4106"/>
        </w:trPr>
        <w:tc>
          <w:tcPr>
            <w:tcW w:w="5015" w:type="dxa"/>
          </w:tcPr>
          <w:p w:rsidR="000F6F07" w:rsidRPr="000F6F07" w:rsidRDefault="000F6F07" w:rsidP="000F6F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eastAsia="ar-SA"/>
              </w:rPr>
              <w:t>СОБСТВЕННИК</w:t>
            </w: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 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(представитель собственника)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eastAsia="ar-SA"/>
              </w:rPr>
              <w:t>Для собственников – физических лиц: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Паспорт ________________________________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серии: __________ № _____________________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Выдан (когда) «___</w:t>
            </w:r>
            <w:proofErr w:type="gramStart"/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_»_</w:t>
            </w:r>
            <w:proofErr w:type="gramEnd"/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___________________ г.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(кем) ___________________________________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________________________________________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(код подразделения) ______________________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Место жительства: _______________________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________________________________________</w:t>
            </w:r>
          </w:p>
          <w:p w:rsid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________________________________________</w:t>
            </w:r>
          </w:p>
          <w:p w:rsidR="000F6F07" w:rsidRPr="000F6F07" w:rsidRDefault="00C62306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тел.____________________________________</w:t>
            </w:r>
          </w:p>
          <w:p w:rsid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F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240067" w:rsidRPr="000F6F07" w:rsidRDefault="0024006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(подпись)                  </w:t>
            </w:r>
            <w:r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                                </w:t>
            </w:r>
            <w:r w:rsidRPr="000F6F07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 (фамилия, инициалы)</w:t>
            </w:r>
          </w:p>
        </w:tc>
        <w:tc>
          <w:tcPr>
            <w:tcW w:w="280" w:type="dxa"/>
          </w:tcPr>
          <w:p w:rsidR="000F6F07" w:rsidRPr="000F6F07" w:rsidRDefault="000F6F07" w:rsidP="000F6F07">
            <w:pPr>
              <w:widowControl w:val="0"/>
              <w:suppressAutoHyphens/>
              <w:autoSpaceDE w:val="0"/>
              <w:snapToGrid w:val="0"/>
              <w:spacing w:after="0" w:line="14" w:lineRule="atLeast"/>
              <w:jc w:val="both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5019" w:type="dxa"/>
          </w:tcPr>
          <w:p w:rsidR="000F6F07" w:rsidRPr="000F6F07" w:rsidRDefault="000F6F07" w:rsidP="000F6F07">
            <w:pPr>
              <w:widowControl w:val="0"/>
              <w:suppressAutoHyphens/>
              <w:autoSpaceDE w:val="0"/>
              <w:snapToGrid w:val="0"/>
              <w:spacing w:after="0" w:line="14" w:lineRule="atLeas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eastAsia="ar-SA"/>
              </w:rPr>
              <w:t>УПРАВЛЯЮЩАЯ ОРГАНИЗАЦИЯ</w:t>
            </w:r>
          </w:p>
          <w:p w:rsidR="000F6F07" w:rsidRPr="000F6F07" w:rsidRDefault="00A12B22" w:rsidP="000F6F07">
            <w:pPr>
              <w:widowControl w:val="0"/>
              <w:suppressAutoHyphens/>
              <w:autoSpaceDE w:val="0"/>
              <w:spacing w:after="0" w:line="14" w:lineRule="atLeast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="00FB195D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ГБУ «Жилищник района Арбат»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br/>
            </w:r>
            <w:r w:rsidR="000F6F07" w:rsidRPr="000F6F0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в лице</w:t>
            </w:r>
            <w:r w:rsidR="000F6F07" w:rsidRPr="000F6F07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F6F07" w:rsidRPr="00FB19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FB19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B195D" w:rsidRPr="00FB195D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t>директора</w:t>
            </w:r>
            <w:r w:rsidR="00FB195D" w:rsidRPr="00FB195D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F6F07" w:rsidRPr="000F6F07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Адрес: 121099, г. Москва, Проточный пер., д. 9 стр. 1 </w:t>
            </w:r>
          </w:p>
          <w:p w:rsidR="000F6F07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 xml:space="preserve">Реквизиты: </w:t>
            </w:r>
          </w:p>
          <w:p w:rsidR="00FB195D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л/с 2696142000451963</w:t>
            </w:r>
          </w:p>
          <w:p w:rsidR="00FB195D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р/с 40601810245253000002</w:t>
            </w:r>
          </w:p>
          <w:p w:rsidR="00FB195D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ГУ Банка России по ЦФО г. Москва</w:t>
            </w:r>
          </w:p>
          <w:p w:rsidR="00FB195D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БИК 044525000</w:t>
            </w:r>
          </w:p>
          <w:p w:rsidR="00FB195D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ИНН 7704878309</w:t>
            </w:r>
          </w:p>
          <w:p w:rsidR="00FB195D" w:rsidRPr="000F6F07" w:rsidRDefault="00FB195D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КПП 770401001</w:t>
            </w:r>
          </w:p>
          <w:p w:rsidR="000F6F07" w:rsidRPr="000F6F07" w:rsidRDefault="000F6F07" w:rsidP="000F6F07">
            <w:pPr>
              <w:widowControl w:val="0"/>
              <w:suppressAutoHyphens/>
              <w:autoSpaceDE w:val="0"/>
              <w:spacing w:after="0" w:line="14" w:lineRule="atLeast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0F6F07" w:rsidRPr="00D86BD2" w:rsidRDefault="00240067" w:rsidP="00240067">
            <w:pPr>
              <w:widowControl w:val="0"/>
              <w:suppressAutoHyphens/>
              <w:autoSpaceDE w:val="0"/>
              <w:spacing w:after="0" w:line="14" w:lineRule="atLeast"/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>Д</w:t>
            </w:r>
            <w:r w:rsidR="00FB195D" w:rsidRPr="00D86BD2"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 xml:space="preserve">иректор </w:t>
            </w:r>
            <w:r w:rsidR="005C2BB1"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>______</w:t>
            </w:r>
            <w:r w:rsidR="000F6F07" w:rsidRPr="00D86BD2"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>__________</w:t>
            </w:r>
            <w:r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>__</w:t>
            </w:r>
            <w:proofErr w:type="gramStart"/>
            <w:r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>_</w:t>
            </w:r>
            <w:r w:rsidR="00D86BD2"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="005C2BB1">
              <w:rPr>
                <w:rFonts w:ascii="Times New Roman" w:eastAsia="Arial" w:hAnsi="Times New Roman" w:cs="Arial"/>
                <w:b/>
                <w:sz w:val="20"/>
                <w:szCs w:val="20"/>
                <w:u w:val="single"/>
                <w:lang w:eastAsia="ar-SA"/>
              </w:rPr>
              <w:t>А.Ю.</w:t>
            </w:r>
            <w:r w:rsidR="00C93E30">
              <w:rPr>
                <w:rFonts w:ascii="Times New Roman" w:eastAsia="Arial" w:hAnsi="Times New Roman" w:cs="Arial"/>
                <w:b/>
                <w:sz w:val="20"/>
                <w:szCs w:val="20"/>
                <w:u w:val="single"/>
                <w:lang w:eastAsia="ar-SA"/>
              </w:rPr>
              <w:t>Соломатина</w:t>
            </w:r>
            <w:proofErr w:type="spellEnd"/>
            <w:proofErr w:type="gramEnd"/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             </w:t>
            </w:r>
            <w:r w:rsidR="00FB195D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                             </w:t>
            </w:r>
            <w:r w:rsidRPr="000F6F07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>(</w:t>
            </w:r>
            <w:proofErr w:type="gramStart"/>
            <w:r w:rsidRPr="000F6F07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 w:rsidRPr="000F6F07">
              <w:rPr>
                <w:rFonts w:ascii="Times New Roman" w:eastAsia="Arial" w:hAnsi="Times New Roman" w:cs="Arial"/>
                <w:sz w:val="16"/>
                <w:szCs w:val="16"/>
                <w:lang w:eastAsia="ar-SA"/>
              </w:rPr>
              <w:t xml:space="preserve">                (фамилия, инициалы)</w:t>
            </w: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  <w:p w:rsidR="000F6F07" w:rsidRPr="000F6F07" w:rsidRDefault="000F6F07" w:rsidP="000F6F07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  <w:r w:rsidRPr="000F6F07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М.П.</w:t>
            </w:r>
          </w:p>
          <w:p w:rsidR="000F6F07" w:rsidRPr="000F6F07" w:rsidRDefault="000F6F07" w:rsidP="000F6F07">
            <w:pPr>
              <w:widowControl w:val="0"/>
              <w:suppressAutoHyphens/>
              <w:rPr>
                <w:rFonts w:ascii="Times New Roman" w:eastAsia="Arial" w:hAnsi="Times New Roman" w:cs="Arial"/>
                <w:b/>
                <w:bCs/>
                <w:sz w:val="24"/>
                <w:lang w:eastAsia="ar-SA"/>
              </w:rPr>
            </w:pPr>
          </w:p>
        </w:tc>
      </w:tr>
    </w:tbl>
    <w:p w:rsidR="000F6F07" w:rsidRPr="00C93E30" w:rsidRDefault="000F6F07" w:rsidP="00C93E30">
      <w:pPr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0F6F07" w:rsidRPr="00C93E30" w:rsidSect="008E442A">
      <w:footerReference w:type="default" r:id="rId8"/>
      <w:footnotePr>
        <w:numFmt w:val="chicago"/>
        <w:numRestart w:val="eachPage"/>
      </w:footnotePr>
      <w:pgSz w:w="11906" w:h="16838" w:code="9"/>
      <w:pgMar w:top="426" w:right="282" w:bottom="568" w:left="993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2F" w:rsidRDefault="00CA042F" w:rsidP="000F6F07">
      <w:pPr>
        <w:spacing w:after="0" w:line="240" w:lineRule="auto"/>
      </w:pPr>
      <w:r>
        <w:separator/>
      </w:r>
    </w:p>
  </w:endnote>
  <w:endnote w:type="continuationSeparator" w:id="0">
    <w:p w:rsidR="00CA042F" w:rsidRDefault="00CA042F" w:rsidP="000F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B1" w:rsidRDefault="005C2BB1">
    <w:pPr>
      <w:pStyle w:val="1b"/>
      <w:tabs>
        <w:tab w:val="clear" w:pos="4961"/>
        <w:tab w:val="clear" w:pos="9923"/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2F" w:rsidRDefault="00CA042F" w:rsidP="000F6F07">
      <w:pPr>
        <w:spacing w:after="0" w:line="240" w:lineRule="auto"/>
      </w:pPr>
      <w:r>
        <w:separator/>
      </w:r>
    </w:p>
  </w:footnote>
  <w:footnote w:type="continuationSeparator" w:id="0">
    <w:p w:rsidR="00CA042F" w:rsidRDefault="00CA042F" w:rsidP="000F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346769"/>
    <w:multiLevelType w:val="multilevel"/>
    <w:tmpl w:val="EE98E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3" w15:restartNumberingAfterBreak="0">
    <w:nsid w:val="1EB13303"/>
    <w:multiLevelType w:val="multilevel"/>
    <w:tmpl w:val="EE98E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4" w15:restartNumberingAfterBreak="0">
    <w:nsid w:val="41301DD3"/>
    <w:multiLevelType w:val="hybridMultilevel"/>
    <w:tmpl w:val="08CA6830"/>
    <w:lvl w:ilvl="0" w:tplc="730AEB74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5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07"/>
    <w:rsid w:val="00021E96"/>
    <w:rsid w:val="00023832"/>
    <w:rsid w:val="00024AA2"/>
    <w:rsid w:val="00027D98"/>
    <w:rsid w:val="0005436F"/>
    <w:rsid w:val="000608FB"/>
    <w:rsid w:val="000A16C7"/>
    <w:rsid w:val="000A7F0E"/>
    <w:rsid w:val="000B3239"/>
    <w:rsid w:val="000C5F44"/>
    <w:rsid w:val="000F6F07"/>
    <w:rsid w:val="001064E9"/>
    <w:rsid w:val="001410A4"/>
    <w:rsid w:val="001733CE"/>
    <w:rsid w:val="001A02FB"/>
    <w:rsid w:val="001A32C3"/>
    <w:rsid w:val="001B0CFA"/>
    <w:rsid w:val="001E3749"/>
    <w:rsid w:val="00213117"/>
    <w:rsid w:val="0022642C"/>
    <w:rsid w:val="00240067"/>
    <w:rsid w:val="002465FF"/>
    <w:rsid w:val="00284EDF"/>
    <w:rsid w:val="002855B6"/>
    <w:rsid w:val="00294FB9"/>
    <w:rsid w:val="002A03A6"/>
    <w:rsid w:val="002A266D"/>
    <w:rsid w:val="002B3992"/>
    <w:rsid w:val="002E0290"/>
    <w:rsid w:val="002F7CEB"/>
    <w:rsid w:val="003005C9"/>
    <w:rsid w:val="00312941"/>
    <w:rsid w:val="00312D79"/>
    <w:rsid w:val="00324280"/>
    <w:rsid w:val="00324B73"/>
    <w:rsid w:val="0034036A"/>
    <w:rsid w:val="00353256"/>
    <w:rsid w:val="003606F4"/>
    <w:rsid w:val="00361F1B"/>
    <w:rsid w:val="00362655"/>
    <w:rsid w:val="003A2157"/>
    <w:rsid w:val="003B1867"/>
    <w:rsid w:val="003C09F9"/>
    <w:rsid w:val="003F6631"/>
    <w:rsid w:val="00413301"/>
    <w:rsid w:val="00437D91"/>
    <w:rsid w:val="00447A4C"/>
    <w:rsid w:val="00494A2E"/>
    <w:rsid w:val="00497414"/>
    <w:rsid w:val="004F6441"/>
    <w:rsid w:val="00507B66"/>
    <w:rsid w:val="00511F67"/>
    <w:rsid w:val="00523C8F"/>
    <w:rsid w:val="005243EA"/>
    <w:rsid w:val="005273A9"/>
    <w:rsid w:val="00540325"/>
    <w:rsid w:val="005473A1"/>
    <w:rsid w:val="00551E34"/>
    <w:rsid w:val="005659BA"/>
    <w:rsid w:val="00573736"/>
    <w:rsid w:val="00580A8F"/>
    <w:rsid w:val="005C2BB1"/>
    <w:rsid w:val="005D3478"/>
    <w:rsid w:val="005F2886"/>
    <w:rsid w:val="005F43FC"/>
    <w:rsid w:val="00623CCB"/>
    <w:rsid w:val="00665661"/>
    <w:rsid w:val="00696EF5"/>
    <w:rsid w:val="006B0BE4"/>
    <w:rsid w:val="006D1D1E"/>
    <w:rsid w:val="006F0D61"/>
    <w:rsid w:val="00706D7D"/>
    <w:rsid w:val="00712FFC"/>
    <w:rsid w:val="00780DC1"/>
    <w:rsid w:val="00783D62"/>
    <w:rsid w:val="007B3D84"/>
    <w:rsid w:val="007D01FC"/>
    <w:rsid w:val="0083771C"/>
    <w:rsid w:val="00842FEA"/>
    <w:rsid w:val="0085655C"/>
    <w:rsid w:val="0086332E"/>
    <w:rsid w:val="00864713"/>
    <w:rsid w:val="00866FD3"/>
    <w:rsid w:val="0088799C"/>
    <w:rsid w:val="008A04A6"/>
    <w:rsid w:val="008A6731"/>
    <w:rsid w:val="008C123F"/>
    <w:rsid w:val="008E442A"/>
    <w:rsid w:val="008E6FAA"/>
    <w:rsid w:val="009156C1"/>
    <w:rsid w:val="00924DAC"/>
    <w:rsid w:val="009372EB"/>
    <w:rsid w:val="0094733F"/>
    <w:rsid w:val="009B6976"/>
    <w:rsid w:val="009C1440"/>
    <w:rsid w:val="009E7C59"/>
    <w:rsid w:val="00A059A5"/>
    <w:rsid w:val="00A12B22"/>
    <w:rsid w:val="00AA513A"/>
    <w:rsid w:val="00AB5B26"/>
    <w:rsid w:val="00AD2FE7"/>
    <w:rsid w:val="00B02822"/>
    <w:rsid w:val="00B71074"/>
    <w:rsid w:val="00BA2FCA"/>
    <w:rsid w:val="00BD5C73"/>
    <w:rsid w:val="00BF5821"/>
    <w:rsid w:val="00C21832"/>
    <w:rsid w:val="00C3416C"/>
    <w:rsid w:val="00C549E9"/>
    <w:rsid w:val="00C61077"/>
    <w:rsid w:val="00C62306"/>
    <w:rsid w:val="00C65B39"/>
    <w:rsid w:val="00C8119A"/>
    <w:rsid w:val="00C93E30"/>
    <w:rsid w:val="00CA042F"/>
    <w:rsid w:val="00CC0916"/>
    <w:rsid w:val="00CD09D7"/>
    <w:rsid w:val="00D06565"/>
    <w:rsid w:val="00D07FC4"/>
    <w:rsid w:val="00D1790E"/>
    <w:rsid w:val="00D26AE1"/>
    <w:rsid w:val="00D4220C"/>
    <w:rsid w:val="00D44F62"/>
    <w:rsid w:val="00D51940"/>
    <w:rsid w:val="00D51F63"/>
    <w:rsid w:val="00D623C8"/>
    <w:rsid w:val="00D824B7"/>
    <w:rsid w:val="00D86BD2"/>
    <w:rsid w:val="00D91AB4"/>
    <w:rsid w:val="00DA1EFA"/>
    <w:rsid w:val="00DB38DF"/>
    <w:rsid w:val="00DC0641"/>
    <w:rsid w:val="00DE61EF"/>
    <w:rsid w:val="00DF20AC"/>
    <w:rsid w:val="00DF7833"/>
    <w:rsid w:val="00E15B87"/>
    <w:rsid w:val="00E21E1A"/>
    <w:rsid w:val="00E2207A"/>
    <w:rsid w:val="00E33BED"/>
    <w:rsid w:val="00E51CE0"/>
    <w:rsid w:val="00E65A25"/>
    <w:rsid w:val="00E76FEE"/>
    <w:rsid w:val="00E8474E"/>
    <w:rsid w:val="00EE16D4"/>
    <w:rsid w:val="00EE7FFA"/>
    <w:rsid w:val="00EF095E"/>
    <w:rsid w:val="00F2460C"/>
    <w:rsid w:val="00F35377"/>
    <w:rsid w:val="00F5279A"/>
    <w:rsid w:val="00F65B69"/>
    <w:rsid w:val="00F72DD1"/>
    <w:rsid w:val="00F76C8A"/>
    <w:rsid w:val="00FB195D"/>
    <w:rsid w:val="00FD5AE3"/>
    <w:rsid w:val="00FE7D10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77FE5-07B9-4EC9-B4B8-3122D00C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0F6F07"/>
  </w:style>
  <w:style w:type="character" w:customStyle="1" w:styleId="WW8Num1z0">
    <w:name w:val="WW8Num1z0"/>
    <w:rsid w:val="000F6F07"/>
    <w:rPr>
      <w:rFonts w:cs="Times New Roman"/>
    </w:rPr>
  </w:style>
  <w:style w:type="character" w:customStyle="1" w:styleId="Absatz-Standardschriftart">
    <w:name w:val="Absatz-Standardschriftart"/>
    <w:rsid w:val="000F6F07"/>
  </w:style>
  <w:style w:type="character" w:customStyle="1" w:styleId="WW-Absatz-Standardschriftart">
    <w:name w:val="WW-Absatz-Standardschriftart"/>
    <w:rsid w:val="000F6F07"/>
  </w:style>
  <w:style w:type="character" w:customStyle="1" w:styleId="WW-Absatz-Standardschriftart1">
    <w:name w:val="WW-Absatz-Standardschriftart1"/>
    <w:rsid w:val="000F6F07"/>
  </w:style>
  <w:style w:type="character" w:customStyle="1" w:styleId="WW-Absatz-Standardschriftart11">
    <w:name w:val="WW-Absatz-Standardschriftart11"/>
    <w:rsid w:val="000F6F07"/>
  </w:style>
  <w:style w:type="character" w:customStyle="1" w:styleId="WW-Absatz-Standardschriftart111">
    <w:name w:val="WW-Absatz-Standardschriftart111"/>
    <w:rsid w:val="000F6F07"/>
  </w:style>
  <w:style w:type="character" w:customStyle="1" w:styleId="WW-Absatz-Standardschriftart1111">
    <w:name w:val="WW-Absatz-Standardschriftart1111"/>
    <w:rsid w:val="000F6F07"/>
  </w:style>
  <w:style w:type="character" w:customStyle="1" w:styleId="WW-Absatz-Standardschriftart11111">
    <w:name w:val="WW-Absatz-Standardschriftart11111"/>
    <w:rsid w:val="000F6F07"/>
  </w:style>
  <w:style w:type="character" w:customStyle="1" w:styleId="WW-Absatz-Standardschriftart111111">
    <w:name w:val="WW-Absatz-Standardschriftart111111"/>
    <w:rsid w:val="000F6F07"/>
  </w:style>
  <w:style w:type="character" w:customStyle="1" w:styleId="WW-Absatz-Standardschriftart1111111">
    <w:name w:val="WW-Absatz-Standardschriftart1111111"/>
    <w:rsid w:val="000F6F07"/>
  </w:style>
  <w:style w:type="character" w:customStyle="1" w:styleId="WW-Absatz-Standardschriftart11111111">
    <w:name w:val="WW-Absatz-Standardschriftart11111111"/>
    <w:rsid w:val="000F6F07"/>
  </w:style>
  <w:style w:type="character" w:customStyle="1" w:styleId="WW-Absatz-Standardschriftart111111111">
    <w:name w:val="WW-Absatz-Standardschriftart111111111"/>
    <w:rsid w:val="000F6F07"/>
  </w:style>
  <w:style w:type="character" w:customStyle="1" w:styleId="WW-Absatz-Standardschriftart1111111111">
    <w:name w:val="WW-Absatz-Standardschriftart1111111111"/>
    <w:rsid w:val="000F6F07"/>
  </w:style>
  <w:style w:type="character" w:customStyle="1" w:styleId="RTFNum21">
    <w:name w:val="RTF_Num 2 1"/>
    <w:rsid w:val="000F6F07"/>
  </w:style>
  <w:style w:type="character" w:customStyle="1" w:styleId="RTFNum22">
    <w:name w:val="RTF_Num 2 2"/>
    <w:rsid w:val="000F6F07"/>
    <w:rPr>
      <w:rFonts w:ascii="Courier New" w:eastAsia="Courier New" w:hAnsi="Courier New" w:cs="Courier New"/>
    </w:rPr>
  </w:style>
  <w:style w:type="character" w:customStyle="1" w:styleId="RTFNum23">
    <w:name w:val="RTF_Num 2 3"/>
    <w:rsid w:val="000F6F07"/>
    <w:rPr>
      <w:rFonts w:ascii="Wingdings" w:eastAsia="Wingdings" w:hAnsi="Wingdings" w:cs="Wingdings"/>
    </w:rPr>
  </w:style>
  <w:style w:type="character" w:customStyle="1" w:styleId="RTFNum24">
    <w:name w:val="RTF_Num 2 4"/>
    <w:rsid w:val="000F6F07"/>
    <w:rPr>
      <w:rFonts w:ascii="Symbol" w:eastAsia="Symbol" w:hAnsi="Symbol" w:cs="Symbol"/>
    </w:rPr>
  </w:style>
  <w:style w:type="character" w:customStyle="1" w:styleId="RTFNum25">
    <w:name w:val="RTF_Num 2 5"/>
    <w:rsid w:val="000F6F07"/>
    <w:rPr>
      <w:rFonts w:ascii="Courier New" w:eastAsia="Courier New" w:hAnsi="Courier New" w:cs="Courier New"/>
    </w:rPr>
  </w:style>
  <w:style w:type="character" w:customStyle="1" w:styleId="RTFNum26">
    <w:name w:val="RTF_Num 2 6"/>
    <w:rsid w:val="000F6F07"/>
    <w:rPr>
      <w:rFonts w:ascii="Wingdings" w:eastAsia="Wingdings" w:hAnsi="Wingdings" w:cs="Wingdings"/>
    </w:rPr>
  </w:style>
  <w:style w:type="character" w:customStyle="1" w:styleId="RTFNum27">
    <w:name w:val="RTF_Num 2 7"/>
    <w:rsid w:val="000F6F07"/>
    <w:rPr>
      <w:rFonts w:ascii="Symbol" w:eastAsia="Symbol" w:hAnsi="Symbol" w:cs="Symbol"/>
    </w:rPr>
  </w:style>
  <w:style w:type="character" w:customStyle="1" w:styleId="RTFNum28">
    <w:name w:val="RTF_Num 2 8"/>
    <w:rsid w:val="000F6F07"/>
    <w:rPr>
      <w:rFonts w:ascii="Courier New" w:eastAsia="Courier New" w:hAnsi="Courier New" w:cs="Courier New"/>
    </w:rPr>
  </w:style>
  <w:style w:type="character" w:customStyle="1" w:styleId="RTFNum29">
    <w:name w:val="RTF_Num 2 9"/>
    <w:rsid w:val="000F6F07"/>
    <w:rPr>
      <w:rFonts w:ascii="Wingdings" w:eastAsia="Wingdings" w:hAnsi="Wingdings" w:cs="Wingdings"/>
    </w:rPr>
  </w:style>
  <w:style w:type="character" w:customStyle="1" w:styleId="RTFNum31">
    <w:name w:val="RTF_Num 3 1"/>
    <w:rsid w:val="000F6F07"/>
  </w:style>
  <w:style w:type="character" w:customStyle="1" w:styleId="RTFNum32">
    <w:name w:val="RTF_Num 3 2"/>
    <w:rsid w:val="000F6F07"/>
    <w:rPr>
      <w:rFonts w:ascii="Courier New" w:eastAsia="Courier New" w:hAnsi="Courier New" w:cs="Courier New"/>
    </w:rPr>
  </w:style>
  <w:style w:type="character" w:customStyle="1" w:styleId="RTFNum33">
    <w:name w:val="RTF_Num 3 3"/>
    <w:rsid w:val="000F6F07"/>
    <w:rPr>
      <w:rFonts w:ascii="Wingdings" w:eastAsia="Wingdings" w:hAnsi="Wingdings" w:cs="Wingdings"/>
    </w:rPr>
  </w:style>
  <w:style w:type="character" w:customStyle="1" w:styleId="RTFNum34">
    <w:name w:val="RTF_Num 3 4"/>
    <w:rsid w:val="000F6F07"/>
    <w:rPr>
      <w:rFonts w:ascii="Symbol" w:eastAsia="Symbol" w:hAnsi="Symbol" w:cs="Symbol"/>
    </w:rPr>
  </w:style>
  <w:style w:type="character" w:customStyle="1" w:styleId="RTFNum35">
    <w:name w:val="RTF_Num 3 5"/>
    <w:rsid w:val="000F6F07"/>
    <w:rPr>
      <w:rFonts w:ascii="Courier New" w:eastAsia="Courier New" w:hAnsi="Courier New" w:cs="Courier New"/>
    </w:rPr>
  </w:style>
  <w:style w:type="character" w:customStyle="1" w:styleId="RTFNum36">
    <w:name w:val="RTF_Num 3 6"/>
    <w:rsid w:val="000F6F07"/>
    <w:rPr>
      <w:rFonts w:ascii="Wingdings" w:eastAsia="Wingdings" w:hAnsi="Wingdings" w:cs="Wingdings"/>
    </w:rPr>
  </w:style>
  <w:style w:type="character" w:customStyle="1" w:styleId="RTFNum37">
    <w:name w:val="RTF_Num 3 7"/>
    <w:rsid w:val="000F6F07"/>
    <w:rPr>
      <w:rFonts w:ascii="Symbol" w:eastAsia="Symbol" w:hAnsi="Symbol" w:cs="Symbol"/>
    </w:rPr>
  </w:style>
  <w:style w:type="character" w:customStyle="1" w:styleId="RTFNum38">
    <w:name w:val="RTF_Num 3 8"/>
    <w:rsid w:val="000F6F07"/>
    <w:rPr>
      <w:rFonts w:ascii="Courier New" w:eastAsia="Courier New" w:hAnsi="Courier New" w:cs="Courier New"/>
    </w:rPr>
  </w:style>
  <w:style w:type="character" w:customStyle="1" w:styleId="RTFNum39">
    <w:name w:val="RTF_Num 3 9"/>
    <w:rsid w:val="000F6F07"/>
    <w:rPr>
      <w:rFonts w:ascii="Wingdings" w:eastAsia="Wingdings" w:hAnsi="Wingdings" w:cs="Wingdings"/>
    </w:rPr>
  </w:style>
  <w:style w:type="character" w:customStyle="1" w:styleId="RTFNum41">
    <w:name w:val="RTF_Num 4 1"/>
    <w:rsid w:val="000F6F07"/>
    <w:rPr>
      <w:rFonts w:cs="Times New Roman"/>
      <w:b w:val="0"/>
      <w:bCs w:val="0"/>
    </w:rPr>
  </w:style>
  <w:style w:type="character" w:customStyle="1" w:styleId="RTFNum42">
    <w:name w:val="RTF_Num 4 2"/>
    <w:rsid w:val="000F6F07"/>
    <w:rPr>
      <w:rFonts w:cs="Times New Roman"/>
      <w:b w:val="0"/>
      <w:bCs w:val="0"/>
    </w:rPr>
  </w:style>
  <w:style w:type="character" w:customStyle="1" w:styleId="RTFNum43">
    <w:name w:val="RTF_Num 4 3"/>
    <w:rsid w:val="000F6F07"/>
    <w:rPr>
      <w:rFonts w:cs="Times New Roman"/>
      <w:b w:val="0"/>
      <w:bCs w:val="0"/>
    </w:rPr>
  </w:style>
  <w:style w:type="character" w:customStyle="1" w:styleId="RTFNum44">
    <w:name w:val="RTF_Num 4 4"/>
    <w:rsid w:val="000F6F07"/>
    <w:rPr>
      <w:rFonts w:cs="Times New Roman"/>
      <w:b w:val="0"/>
      <w:bCs w:val="0"/>
    </w:rPr>
  </w:style>
  <w:style w:type="character" w:customStyle="1" w:styleId="RTFNum45">
    <w:name w:val="RTF_Num 4 5"/>
    <w:rsid w:val="000F6F07"/>
    <w:rPr>
      <w:rFonts w:cs="Times New Roman"/>
      <w:b w:val="0"/>
      <w:bCs w:val="0"/>
    </w:rPr>
  </w:style>
  <w:style w:type="character" w:customStyle="1" w:styleId="RTFNum46">
    <w:name w:val="RTF_Num 4 6"/>
    <w:rsid w:val="000F6F07"/>
    <w:rPr>
      <w:rFonts w:cs="Times New Roman"/>
      <w:b w:val="0"/>
      <w:bCs w:val="0"/>
    </w:rPr>
  </w:style>
  <w:style w:type="character" w:customStyle="1" w:styleId="RTFNum47">
    <w:name w:val="RTF_Num 4 7"/>
    <w:rsid w:val="000F6F07"/>
    <w:rPr>
      <w:rFonts w:cs="Times New Roman"/>
      <w:b w:val="0"/>
      <w:bCs w:val="0"/>
    </w:rPr>
  </w:style>
  <w:style w:type="character" w:customStyle="1" w:styleId="RTFNum48">
    <w:name w:val="RTF_Num 4 8"/>
    <w:rsid w:val="000F6F07"/>
    <w:rPr>
      <w:rFonts w:cs="Times New Roman"/>
      <w:b w:val="0"/>
      <w:bCs w:val="0"/>
    </w:rPr>
  </w:style>
  <w:style w:type="character" w:customStyle="1" w:styleId="RTFNum49">
    <w:name w:val="RTF_Num 4 9"/>
    <w:rsid w:val="000F6F07"/>
    <w:rPr>
      <w:rFonts w:cs="Times New Roman"/>
      <w:b w:val="0"/>
      <w:bCs w:val="0"/>
    </w:rPr>
  </w:style>
  <w:style w:type="character" w:customStyle="1" w:styleId="RTFNum51">
    <w:name w:val="RTF_Num 5 1"/>
    <w:rsid w:val="000F6F07"/>
    <w:rPr>
      <w:rFonts w:cs="Times New Roman"/>
    </w:rPr>
  </w:style>
  <w:style w:type="character" w:customStyle="1" w:styleId="RTFNum52">
    <w:name w:val="RTF_Num 5 2"/>
    <w:rsid w:val="000F6F07"/>
    <w:rPr>
      <w:rFonts w:cs="Times New Roman"/>
    </w:rPr>
  </w:style>
  <w:style w:type="character" w:customStyle="1" w:styleId="RTFNum53">
    <w:name w:val="RTF_Num 5 3"/>
    <w:rsid w:val="000F6F07"/>
    <w:rPr>
      <w:rFonts w:cs="Times New Roman"/>
    </w:rPr>
  </w:style>
  <w:style w:type="character" w:customStyle="1" w:styleId="RTFNum54">
    <w:name w:val="RTF_Num 5 4"/>
    <w:rsid w:val="000F6F07"/>
    <w:rPr>
      <w:rFonts w:cs="Times New Roman"/>
    </w:rPr>
  </w:style>
  <w:style w:type="character" w:customStyle="1" w:styleId="RTFNum55">
    <w:name w:val="RTF_Num 5 5"/>
    <w:rsid w:val="000F6F07"/>
    <w:rPr>
      <w:rFonts w:cs="Times New Roman"/>
    </w:rPr>
  </w:style>
  <w:style w:type="character" w:customStyle="1" w:styleId="RTFNum56">
    <w:name w:val="RTF_Num 5 6"/>
    <w:rsid w:val="000F6F07"/>
    <w:rPr>
      <w:rFonts w:cs="Times New Roman"/>
    </w:rPr>
  </w:style>
  <w:style w:type="character" w:customStyle="1" w:styleId="RTFNum57">
    <w:name w:val="RTF_Num 5 7"/>
    <w:rsid w:val="000F6F07"/>
    <w:rPr>
      <w:rFonts w:cs="Times New Roman"/>
    </w:rPr>
  </w:style>
  <w:style w:type="character" w:customStyle="1" w:styleId="RTFNum58">
    <w:name w:val="RTF_Num 5 8"/>
    <w:rsid w:val="000F6F07"/>
    <w:rPr>
      <w:rFonts w:cs="Times New Roman"/>
    </w:rPr>
  </w:style>
  <w:style w:type="character" w:customStyle="1" w:styleId="RTFNum59">
    <w:name w:val="RTF_Num 5 9"/>
    <w:rsid w:val="000F6F07"/>
    <w:rPr>
      <w:rFonts w:cs="Times New Roman"/>
    </w:rPr>
  </w:style>
  <w:style w:type="character" w:customStyle="1" w:styleId="10">
    <w:name w:val="Основной шрифт абзаца1"/>
    <w:rsid w:val="000F6F07"/>
  </w:style>
  <w:style w:type="character" w:customStyle="1" w:styleId="a3">
    <w:name w:val="Текст выноски Знак"/>
    <w:link w:val="a4"/>
    <w:uiPriority w:val="99"/>
    <w:rsid w:val="000F6F07"/>
    <w:rPr>
      <w:rFonts w:ascii="Tahoma" w:eastAsia="Tahoma" w:hAnsi="Tahoma" w:cs="Tahoma"/>
      <w:sz w:val="16"/>
      <w:szCs w:val="16"/>
    </w:rPr>
  </w:style>
  <w:style w:type="character" w:customStyle="1" w:styleId="a5">
    <w:name w:val="Название Знак"/>
    <w:rsid w:val="000F6F07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6">
    <w:name w:val="Îñíîâíîé òåêñò Çíàê"/>
    <w:rsid w:val="000F6F07"/>
    <w:rPr>
      <w:rFonts w:cs="Times New Roman"/>
      <w:sz w:val="24"/>
      <w:szCs w:val="24"/>
    </w:rPr>
  </w:style>
  <w:style w:type="character" w:customStyle="1" w:styleId="2">
    <w:name w:val="Îñíîâíîé òåêñò 2 Çíàê"/>
    <w:rsid w:val="000F6F07"/>
    <w:rPr>
      <w:rFonts w:cs="Times New Roman"/>
      <w:sz w:val="24"/>
      <w:szCs w:val="24"/>
    </w:rPr>
  </w:style>
  <w:style w:type="character" w:customStyle="1" w:styleId="20">
    <w:name w:val="Îñíîâíîé òåêñò ñ îòñòóïîì 2 Çíàê"/>
    <w:rsid w:val="000F6F07"/>
    <w:rPr>
      <w:rFonts w:cs="Times New Roman"/>
      <w:sz w:val="24"/>
      <w:szCs w:val="24"/>
    </w:rPr>
  </w:style>
  <w:style w:type="character" w:customStyle="1" w:styleId="a7">
    <w:name w:val="Òåêñò ñíîñêè Çíàê"/>
    <w:rsid w:val="000F6F07"/>
    <w:rPr>
      <w:rFonts w:cs="Times New Roman"/>
      <w:sz w:val="20"/>
      <w:szCs w:val="20"/>
    </w:rPr>
  </w:style>
  <w:style w:type="character" w:customStyle="1" w:styleId="a8">
    <w:name w:val="Íèæíèé êîëîíòèòóë Çíàê"/>
    <w:rsid w:val="000F6F07"/>
    <w:rPr>
      <w:rFonts w:cs="Times New Roman"/>
      <w:sz w:val="24"/>
      <w:szCs w:val="24"/>
    </w:rPr>
  </w:style>
  <w:style w:type="character" w:customStyle="1" w:styleId="3">
    <w:name w:val="Îñíîâíîé òåêñò ñ îòñòóïîì 3 Çíàê"/>
    <w:rsid w:val="000F6F07"/>
    <w:rPr>
      <w:rFonts w:cs="Times New Roman"/>
      <w:sz w:val="16"/>
      <w:szCs w:val="16"/>
    </w:rPr>
  </w:style>
  <w:style w:type="character" w:customStyle="1" w:styleId="HTML">
    <w:name w:val="Стандартный HTML Знак"/>
    <w:link w:val="HTML0"/>
    <w:rsid w:val="000F6F07"/>
    <w:rPr>
      <w:rFonts w:ascii="Courier New" w:eastAsia="Courier New" w:hAnsi="Courier New" w:cs="Courier New"/>
      <w:sz w:val="20"/>
      <w:szCs w:val="20"/>
    </w:rPr>
  </w:style>
  <w:style w:type="character" w:customStyle="1" w:styleId="11">
    <w:name w:val="Знак примечания1"/>
    <w:rsid w:val="000F6F07"/>
    <w:rPr>
      <w:rFonts w:cs="Times New Roman"/>
      <w:sz w:val="16"/>
      <w:szCs w:val="16"/>
    </w:rPr>
  </w:style>
  <w:style w:type="character" w:customStyle="1" w:styleId="12">
    <w:name w:val="Знак сноски1"/>
    <w:rsid w:val="000F6F07"/>
    <w:rPr>
      <w:rFonts w:cs="Times New Roman"/>
      <w:position w:val="6"/>
    </w:rPr>
  </w:style>
  <w:style w:type="character" w:customStyle="1" w:styleId="13">
    <w:name w:val="Номер страницы1"/>
    <w:rsid w:val="000F6F07"/>
    <w:rPr>
      <w:rFonts w:cs="Times New Roman"/>
    </w:rPr>
  </w:style>
  <w:style w:type="character" w:customStyle="1" w:styleId="a9">
    <w:name w:val="Öâåòîâîå âûäåëåíèå"/>
    <w:rsid w:val="000F6F07"/>
    <w:rPr>
      <w:b/>
      <w:bCs/>
      <w:color w:val="000080"/>
    </w:rPr>
  </w:style>
  <w:style w:type="character" w:customStyle="1" w:styleId="aa">
    <w:name w:val="Ãèïåðòåêñòîâàÿ ññûëêà"/>
    <w:rsid w:val="000F6F07"/>
    <w:rPr>
      <w:rFonts w:cs="Times New Roman"/>
      <w:b/>
      <w:bCs/>
      <w:color w:val="008000"/>
      <w:u w:val="single"/>
    </w:rPr>
  </w:style>
  <w:style w:type="character" w:customStyle="1" w:styleId="FootnoteSymbol">
    <w:name w:val="Footnote Symbol"/>
    <w:rsid w:val="000F6F07"/>
  </w:style>
  <w:style w:type="character" w:customStyle="1" w:styleId="Footnoteanchor">
    <w:name w:val="Footnote anchor"/>
    <w:rsid w:val="000F6F07"/>
    <w:rPr>
      <w:position w:val="2"/>
    </w:rPr>
  </w:style>
  <w:style w:type="character" w:customStyle="1" w:styleId="NumberingSymbols">
    <w:name w:val="Numbering Symbols"/>
    <w:rsid w:val="000F6F07"/>
  </w:style>
  <w:style w:type="character" w:customStyle="1" w:styleId="14">
    <w:name w:val="Знак концевой сноски1"/>
    <w:rsid w:val="000F6F07"/>
    <w:rPr>
      <w:rFonts w:cs="Times New Roman"/>
      <w:position w:val="1"/>
      <w:sz w:val="14"/>
    </w:rPr>
  </w:style>
  <w:style w:type="character" w:customStyle="1" w:styleId="textcopy">
    <w:name w:val="textcopy"/>
    <w:rsid w:val="000F6F07"/>
    <w:rPr>
      <w:rFonts w:cs="Times New Roman"/>
    </w:rPr>
  </w:style>
  <w:style w:type="character" w:customStyle="1" w:styleId="ab">
    <w:name w:val="Символ сноски"/>
    <w:rsid w:val="000F6F07"/>
  </w:style>
  <w:style w:type="character" w:styleId="ac">
    <w:name w:val="footnote reference"/>
    <w:rsid w:val="000F6F07"/>
    <w:rPr>
      <w:vertAlign w:val="superscript"/>
    </w:rPr>
  </w:style>
  <w:style w:type="character" w:customStyle="1" w:styleId="ad">
    <w:name w:val="Символы концевой сноски"/>
    <w:rsid w:val="000F6F07"/>
    <w:rPr>
      <w:vertAlign w:val="superscript"/>
    </w:rPr>
  </w:style>
  <w:style w:type="character" w:customStyle="1" w:styleId="WW-">
    <w:name w:val="WW-Символы концевой сноски"/>
    <w:rsid w:val="000F6F07"/>
  </w:style>
  <w:style w:type="character" w:customStyle="1" w:styleId="ae">
    <w:name w:val="Символ нумерации"/>
    <w:rsid w:val="000F6F07"/>
  </w:style>
  <w:style w:type="character" w:styleId="af">
    <w:name w:val="endnote reference"/>
    <w:rsid w:val="000F6F07"/>
    <w:rPr>
      <w:vertAlign w:val="superscript"/>
    </w:rPr>
  </w:style>
  <w:style w:type="paragraph" w:customStyle="1" w:styleId="15">
    <w:name w:val="Заголовок1"/>
    <w:basedOn w:val="a"/>
    <w:next w:val="af0"/>
    <w:rsid w:val="000F6F0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rsid w:val="000F6F07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1">
    <w:name w:val="Основной текст Знак"/>
    <w:basedOn w:val="a0"/>
    <w:link w:val="af0"/>
    <w:uiPriority w:val="99"/>
    <w:rsid w:val="000F6F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List"/>
    <w:basedOn w:val="af0"/>
    <w:rsid w:val="000F6F07"/>
  </w:style>
  <w:style w:type="paragraph" w:customStyle="1" w:styleId="16">
    <w:name w:val="Название1"/>
    <w:basedOn w:val="a"/>
    <w:rsid w:val="000F6F0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0F6F0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8">
    <w:name w:val="Текст выноски1"/>
    <w:basedOn w:val="a"/>
    <w:rsid w:val="000F6F07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ar-SA"/>
    </w:rPr>
  </w:style>
  <w:style w:type="paragraph" w:styleId="af3">
    <w:name w:val="Title"/>
    <w:basedOn w:val="a"/>
    <w:next w:val="af0"/>
    <w:link w:val="af4"/>
    <w:qFormat/>
    <w:rsid w:val="000F6F07"/>
    <w:pPr>
      <w:keepNext/>
      <w:widowControl w:val="0"/>
      <w:suppressAutoHyphens/>
      <w:spacing w:before="240" w:after="120" w:line="240" w:lineRule="auto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0F6F07"/>
    <w:rPr>
      <w:rFonts w:ascii="Arial" w:eastAsia="Arial" w:hAnsi="Arial" w:cs="Arial"/>
      <w:sz w:val="28"/>
      <w:szCs w:val="28"/>
      <w:lang w:eastAsia="ar-SA"/>
    </w:rPr>
  </w:style>
  <w:style w:type="paragraph" w:styleId="af5">
    <w:name w:val="Subtitle"/>
    <w:basedOn w:val="15"/>
    <w:next w:val="af0"/>
    <w:link w:val="af6"/>
    <w:qFormat/>
    <w:rsid w:val="000F6F07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0F6F0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Название объекта1"/>
    <w:basedOn w:val="a"/>
    <w:rsid w:val="000F6F07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F6F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F6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F6F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F6F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F6F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0F6F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F6F07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F6F07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 сноски1"/>
    <w:basedOn w:val="a"/>
    <w:rsid w:val="000F6F07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Нижний колонтитул1"/>
    <w:basedOn w:val="a"/>
    <w:rsid w:val="000F6F07"/>
    <w:pPr>
      <w:widowControl w:val="0"/>
      <w:tabs>
        <w:tab w:val="center" w:pos="4961"/>
        <w:tab w:val="right" w:pos="992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0F6F07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0F6F07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TML1">
    <w:name w:val="Стандартный HTML1"/>
    <w:basedOn w:val="a"/>
    <w:rsid w:val="000F6F0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sz w:val="13"/>
      <w:szCs w:val="13"/>
      <w:lang w:eastAsia="ar-SA"/>
    </w:rPr>
  </w:style>
  <w:style w:type="paragraph" w:customStyle="1" w:styleId="TableContents">
    <w:name w:val="Table Contents"/>
    <w:basedOn w:val="a"/>
    <w:rsid w:val="000F6F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0F6F07"/>
    <w:pPr>
      <w:jc w:val="center"/>
    </w:pPr>
    <w:rPr>
      <w:b/>
      <w:bCs/>
    </w:rPr>
  </w:style>
  <w:style w:type="paragraph" w:customStyle="1" w:styleId="1c">
    <w:name w:val="Обычный (веб)1"/>
    <w:basedOn w:val="a"/>
    <w:rsid w:val="000F6F07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0F6F07"/>
    <w:pPr>
      <w:widowControl w:val="0"/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8">
    <w:name w:val="footer"/>
    <w:basedOn w:val="a"/>
    <w:link w:val="af9"/>
    <w:rsid w:val="000F6F07"/>
    <w:pPr>
      <w:widowControl w:val="0"/>
      <w:suppressLineNumbers/>
      <w:tabs>
        <w:tab w:val="center" w:pos="4961"/>
        <w:tab w:val="right" w:pos="9923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Нижний колонтитул Знак"/>
    <w:basedOn w:val="a0"/>
    <w:link w:val="af8"/>
    <w:rsid w:val="000F6F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footnote text"/>
    <w:aliases w:val="Знак,Знак2, Знак"/>
    <w:basedOn w:val="a"/>
    <w:link w:val="afb"/>
    <w:rsid w:val="000F6F0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b">
    <w:name w:val="Текст сноски Знак"/>
    <w:aliases w:val="Знак Знак,Знак2 Знак, Знак Знак"/>
    <w:basedOn w:val="a0"/>
    <w:link w:val="afa"/>
    <w:rsid w:val="000F6F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c">
    <w:name w:val="Содержимое таблицы"/>
    <w:basedOn w:val="a"/>
    <w:rsid w:val="000F6F0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0F6F07"/>
    <w:pPr>
      <w:jc w:val="center"/>
    </w:pPr>
    <w:rPr>
      <w:b/>
      <w:bCs/>
    </w:rPr>
  </w:style>
  <w:style w:type="paragraph" w:styleId="afe">
    <w:name w:val="header"/>
    <w:basedOn w:val="a"/>
    <w:link w:val="aff"/>
    <w:uiPriority w:val="99"/>
    <w:rsid w:val="000F6F07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">
    <w:name w:val="Верхний колонтитул Знак"/>
    <w:basedOn w:val="a0"/>
    <w:link w:val="afe"/>
    <w:uiPriority w:val="99"/>
    <w:rsid w:val="000F6F0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TML0">
    <w:name w:val="HTML Preformatted"/>
    <w:basedOn w:val="a"/>
    <w:link w:val="HTML"/>
    <w:rsid w:val="000F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10">
    <w:name w:val="Стандартный HTML Знак1"/>
    <w:basedOn w:val="a0"/>
    <w:rsid w:val="000F6F07"/>
    <w:rPr>
      <w:rFonts w:ascii="Consolas" w:hAnsi="Consolas" w:cs="Consolas"/>
      <w:sz w:val="20"/>
      <w:szCs w:val="20"/>
    </w:rPr>
  </w:style>
  <w:style w:type="character" w:styleId="aff0">
    <w:name w:val="Hyperlink"/>
    <w:rsid w:val="000F6F07"/>
    <w:rPr>
      <w:color w:val="0000FF"/>
      <w:u w:val="single"/>
    </w:rPr>
  </w:style>
  <w:style w:type="character" w:customStyle="1" w:styleId="aff1">
    <w:name w:val="Цветовое выделение"/>
    <w:rsid w:val="000F6F07"/>
    <w:rPr>
      <w:b/>
      <w:color w:val="000080"/>
    </w:rPr>
  </w:style>
  <w:style w:type="paragraph" w:customStyle="1" w:styleId="30">
    <w:name w:val="Стиль3"/>
    <w:basedOn w:val="22"/>
    <w:rsid w:val="000F6F07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2">
    <w:name w:val="Body Text Indent 2"/>
    <w:basedOn w:val="a"/>
    <w:link w:val="23"/>
    <w:uiPriority w:val="99"/>
    <w:unhideWhenUsed/>
    <w:rsid w:val="000F6F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F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unhideWhenUsed/>
    <w:rsid w:val="000F6F07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1d">
    <w:name w:val="Текст выноски Знак1"/>
    <w:basedOn w:val="a0"/>
    <w:rsid w:val="000F6F07"/>
    <w:rPr>
      <w:rFonts w:ascii="Tahoma" w:hAnsi="Tahoma" w:cs="Tahoma"/>
      <w:sz w:val="16"/>
      <w:szCs w:val="16"/>
    </w:rPr>
  </w:style>
  <w:style w:type="character" w:styleId="aff2">
    <w:name w:val="page number"/>
    <w:rsid w:val="000F6F07"/>
    <w:rPr>
      <w:rFonts w:cs="Times New Roman"/>
    </w:rPr>
  </w:style>
  <w:style w:type="paragraph" w:styleId="aff3">
    <w:name w:val="No Spacing"/>
    <w:uiPriority w:val="1"/>
    <w:qFormat/>
    <w:rsid w:val="000B3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853-0D5C-4E33-A6E9-3F26F9C7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</dc:creator>
  <cp:keywords/>
  <dc:description/>
  <cp:lastModifiedBy>Пользователь Windows</cp:lastModifiedBy>
  <cp:revision>2</cp:revision>
  <cp:lastPrinted>2020-03-03T06:20:00Z</cp:lastPrinted>
  <dcterms:created xsi:type="dcterms:W3CDTF">2020-06-03T06:58:00Z</dcterms:created>
  <dcterms:modified xsi:type="dcterms:W3CDTF">2020-06-03T06:58:00Z</dcterms:modified>
</cp:coreProperties>
</file>